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B33B9" w14:textId="77777777" w:rsidR="00A409F7" w:rsidRPr="0030739E" w:rsidRDefault="00A409F7" w:rsidP="00A409F7">
      <w:pPr>
        <w:pStyle w:val="Title"/>
        <w:rPr>
          <w:rFonts w:ascii="Calibri" w:hAnsi="Calibri"/>
          <w:sz w:val="32"/>
        </w:rPr>
      </w:pPr>
    </w:p>
    <w:p w14:paraId="644C1D7E" w14:textId="77777777" w:rsidR="00A409F7" w:rsidRDefault="00A409F7" w:rsidP="00A409F7">
      <w:pPr>
        <w:pStyle w:val="Title"/>
        <w:rPr>
          <w:rFonts w:ascii="Calibri" w:hAnsi="Calibri"/>
          <w:sz w:val="32"/>
        </w:rPr>
      </w:pPr>
      <w:r w:rsidRPr="0030739E">
        <w:rPr>
          <w:rFonts w:ascii="Calibri" w:hAnsi="Calibri"/>
          <w:sz w:val="32"/>
        </w:rPr>
        <w:t>Self</w:t>
      </w:r>
      <w:r>
        <w:rPr>
          <w:rFonts w:ascii="Calibri" w:hAnsi="Calibri"/>
          <w:sz w:val="32"/>
        </w:rPr>
        <w:t>-</w:t>
      </w:r>
      <w:r w:rsidRPr="0030739E">
        <w:rPr>
          <w:rFonts w:ascii="Calibri" w:hAnsi="Calibri"/>
          <w:sz w:val="32"/>
        </w:rPr>
        <w:t>Study</w:t>
      </w:r>
      <w:r>
        <w:rPr>
          <w:rFonts w:ascii="Calibri" w:hAnsi="Calibri"/>
          <w:sz w:val="32"/>
        </w:rPr>
        <w:t xml:space="preserve"> Template for </w:t>
      </w:r>
    </w:p>
    <w:p w14:paraId="57144A15" w14:textId="788F8D38" w:rsidR="00A409F7" w:rsidRPr="0030739E" w:rsidRDefault="00A409F7" w:rsidP="00A409F7">
      <w:pPr>
        <w:pStyle w:val="Title"/>
        <w:rPr>
          <w:rFonts w:ascii="Calibri" w:hAnsi="Calibri"/>
          <w:sz w:val="32"/>
        </w:rPr>
      </w:pPr>
      <w:r>
        <w:rPr>
          <w:rFonts w:ascii="Calibri" w:hAnsi="Calibri"/>
          <w:sz w:val="32"/>
        </w:rPr>
        <w:t xml:space="preserve">CAMPEP Professional Doctorate Program Accreditation </w:t>
      </w:r>
    </w:p>
    <w:p w14:paraId="406AE344" w14:textId="77777777" w:rsidR="00A409F7" w:rsidRPr="0030739E" w:rsidRDefault="00A409F7" w:rsidP="00A409F7">
      <w:pPr>
        <w:pStyle w:val="Title"/>
        <w:rPr>
          <w:rFonts w:ascii="Calibri" w:hAnsi="Calibri"/>
          <w:sz w:val="32"/>
        </w:rPr>
      </w:pPr>
    </w:p>
    <w:p w14:paraId="5F9D8729" w14:textId="77777777" w:rsidR="00A409F7" w:rsidRPr="0030739E" w:rsidRDefault="00A409F7" w:rsidP="00A409F7">
      <w:pPr>
        <w:pStyle w:val="Title"/>
        <w:rPr>
          <w:rFonts w:ascii="Calibri" w:hAnsi="Calibri"/>
          <w:sz w:val="32"/>
        </w:rPr>
      </w:pPr>
    </w:p>
    <w:p w14:paraId="39571978" w14:textId="14AB087E" w:rsidR="00A409F7" w:rsidRPr="00860EC1" w:rsidRDefault="00A409F7" w:rsidP="00A409F7">
      <w:pPr>
        <w:pStyle w:val="Title"/>
        <w:jc w:val="left"/>
        <w:rPr>
          <w:rFonts w:ascii="Calibri" w:hAnsi="Calibri"/>
          <w:szCs w:val="18"/>
        </w:rPr>
      </w:pPr>
      <w:r w:rsidRPr="00860EC1">
        <w:rPr>
          <w:rFonts w:ascii="Calibri" w:hAnsi="Calibri"/>
          <w:szCs w:val="18"/>
        </w:rPr>
        <w:t>Name of Degree Granting Institution:</w:t>
      </w:r>
    </w:p>
    <w:p w14:paraId="5D78E7CF" w14:textId="77777777" w:rsidR="00A409F7" w:rsidRPr="00860EC1" w:rsidRDefault="00A409F7" w:rsidP="00A409F7">
      <w:pPr>
        <w:pStyle w:val="Title"/>
        <w:jc w:val="left"/>
        <w:rPr>
          <w:rFonts w:ascii="Calibri" w:hAnsi="Calibri"/>
          <w:szCs w:val="18"/>
        </w:rPr>
      </w:pPr>
      <w:r w:rsidRPr="00860EC1">
        <w:rPr>
          <w:rFonts w:ascii="Calibri" w:hAnsi="Calibri"/>
          <w:szCs w:val="18"/>
        </w:rPr>
        <w:t xml:space="preserve">Name of Program*: </w:t>
      </w:r>
    </w:p>
    <w:p w14:paraId="0261DA87" w14:textId="05BA5414" w:rsidR="00A409F7" w:rsidRPr="00860EC1" w:rsidRDefault="00A409F7" w:rsidP="00A409F7">
      <w:pPr>
        <w:pStyle w:val="Title"/>
        <w:jc w:val="left"/>
        <w:rPr>
          <w:rFonts w:ascii="Calibri" w:hAnsi="Calibri"/>
          <w:b w:val="0"/>
          <w:bCs/>
          <w:sz w:val="24"/>
          <w:szCs w:val="16"/>
        </w:rPr>
      </w:pPr>
      <w:r w:rsidRPr="00860EC1">
        <w:rPr>
          <w:rFonts w:ascii="Calibri" w:hAnsi="Calibri"/>
          <w:b w:val="0"/>
          <w:bCs/>
          <w:sz w:val="24"/>
          <w:szCs w:val="16"/>
        </w:rPr>
        <w:t xml:space="preserve">*Must be specific, e.g., </w:t>
      </w:r>
      <w:r>
        <w:rPr>
          <w:rFonts w:ascii="Calibri" w:hAnsi="Calibri"/>
          <w:b w:val="0"/>
          <w:bCs/>
          <w:sz w:val="24"/>
          <w:szCs w:val="16"/>
        </w:rPr>
        <w:t>Professional Doctorate</w:t>
      </w:r>
      <w:r w:rsidRPr="00860EC1">
        <w:rPr>
          <w:rFonts w:ascii="Calibri" w:hAnsi="Calibri"/>
          <w:b w:val="0"/>
          <w:bCs/>
          <w:sz w:val="24"/>
          <w:szCs w:val="16"/>
        </w:rPr>
        <w:t xml:space="preserve"> Program in Medical Physics</w:t>
      </w:r>
    </w:p>
    <w:p w14:paraId="7F0916D9" w14:textId="77777777" w:rsidR="00A409F7" w:rsidRDefault="00A409F7" w:rsidP="00A409F7">
      <w:pPr>
        <w:pStyle w:val="Title"/>
        <w:jc w:val="left"/>
        <w:rPr>
          <w:rFonts w:ascii="Calibri" w:hAnsi="Calibri"/>
          <w:szCs w:val="18"/>
        </w:rPr>
      </w:pPr>
    </w:p>
    <w:p w14:paraId="1ABE90AD" w14:textId="77777777" w:rsidR="00A409F7" w:rsidRPr="00860EC1" w:rsidRDefault="00A409F7" w:rsidP="00A409F7">
      <w:pPr>
        <w:pStyle w:val="Title"/>
        <w:jc w:val="left"/>
        <w:rPr>
          <w:rFonts w:ascii="Calibri" w:hAnsi="Calibri"/>
          <w:szCs w:val="18"/>
        </w:rPr>
      </w:pPr>
      <w:r w:rsidRPr="00860EC1">
        <w:rPr>
          <w:rFonts w:ascii="Calibri" w:hAnsi="Calibri"/>
          <w:szCs w:val="18"/>
        </w:rPr>
        <w:t>Name of Program Director:</w:t>
      </w:r>
    </w:p>
    <w:p w14:paraId="1BC10169" w14:textId="77777777" w:rsidR="00A409F7" w:rsidRPr="00860EC1" w:rsidRDefault="00A409F7" w:rsidP="00A409F7">
      <w:pPr>
        <w:pStyle w:val="Title"/>
        <w:jc w:val="left"/>
        <w:rPr>
          <w:rFonts w:ascii="Calibri" w:hAnsi="Calibri"/>
          <w:b w:val="0"/>
          <w:szCs w:val="18"/>
        </w:rPr>
      </w:pPr>
      <w:r w:rsidRPr="00860EC1">
        <w:rPr>
          <w:rFonts w:ascii="Calibri" w:hAnsi="Calibri"/>
          <w:b w:val="0"/>
          <w:szCs w:val="18"/>
        </w:rPr>
        <w:t>Email Address:</w:t>
      </w:r>
    </w:p>
    <w:p w14:paraId="565FD456" w14:textId="77777777" w:rsidR="00A409F7" w:rsidRPr="00860EC1" w:rsidRDefault="00A409F7" w:rsidP="00A409F7">
      <w:pPr>
        <w:pStyle w:val="Title"/>
        <w:jc w:val="left"/>
        <w:rPr>
          <w:rFonts w:ascii="Calibri" w:hAnsi="Calibri"/>
          <w:b w:val="0"/>
          <w:szCs w:val="18"/>
        </w:rPr>
      </w:pPr>
      <w:r w:rsidRPr="00860EC1">
        <w:rPr>
          <w:rFonts w:ascii="Calibri" w:hAnsi="Calibri"/>
          <w:b w:val="0"/>
          <w:szCs w:val="18"/>
        </w:rPr>
        <w:t>Address:</w:t>
      </w:r>
    </w:p>
    <w:p w14:paraId="3561D41D" w14:textId="77777777" w:rsidR="00A409F7" w:rsidRPr="00860EC1" w:rsidRDefault="00A409F7" w:rsidP="00A409F7">
      <w:pPr>
        <w:pStyle w:val="Title"/>
        <w:jc w:val="left"/>
        <w:rPr>
          <w:rFonts w:ascii="Calibri" w:hAnsi="Calibri"/>
          <w:b w:val="0"/>
          <w:szCs w:val="18"/>
        </w:rPr>
      </w:pPr>
      <w:r w:rsidRPr="00860EC1">
        <w:rPr>
          <w:rFonts w:ascii="Calibri" w:hAnsi="Calibri"/>
          <w:b w:val="0"/>
          <w:szCs w:val="18"/>
        </w:rPr>
        <w:t>Telephone Number:</w:t>
      </w:r>
    </w:p>
    <w:p w14:paraId="05133375" w14:textId="77777777" w:rsidR="00A409F7" w:rsidRPr="00860EC1" w:rsidRDefault="00A409F7" w:rsidP="00A409F7">
      <w:pPr>
        <w:pStyle w:val="Title"/>
        <w:jc w:val="left"/>
        <w:rPr>
          <w:rFonts w:ascii="Calibri" w:hAnsi="Calibri"/>
          <w:b w:val="0"/>
          <w:szCs w:val="18"/>
        </w:rPr>
      </w:pPr>
      <w:r w:rsidRPr="00860EC1">
        <w:rPr>
          <w:rFonts w:ascii="Calibri" w:hAnsi="Calibri"/>
          <w:b w:val="0"/>
          <w:szCs w:val="18"/>
        </w:rPr>
        <w:t>Program Website URL:</w:t>
      </w:r>
    </w:p>
    <w:p w14:paraId="4CA9B797" w14:textId="77777777" w:rsidR="00A409F7" w:rsidRPr="00860EC1" w:rsidRDefault="00A409F7" w:rsidP="00A409F7">
      <w:pPr>
        <w:pStyle w:val="Title"/>
        <w:jc w:val="left"/>
        <w:rPr>
          <w:rFonts w:ascii="Calibri" w:hAnsi="Calibri"/>
          <w:b w:val="0"/>
          <w:bCs/>
          <w:szCs w:val="18"/>
        </w:rPr>
      </w:pPr>
      <w:r w:rsidRPr="00860EC1">
        <w:rPr>
          <w:rFonts w:ascii="Calibri" w:hAnsi="Calibri"/>
          <w:b w:val="0"/>
          <w:bCs/>
          <w:szCs w:val="18"/>
        </w:rPr>
        <w:t>Date of Submission:</w:t>
      </w:r>
    </w:p>
    <w:p w14:paraId="25F4FC84" w14:textId="77777777" w:rsidR="00A409F7" w:rsidRDefault="00A409F7" w:rsidP="00A409F7">
      <w:pPr>
        <w:pStyle w:val="Title"/>
        <w:rPr>
          <w:rFonts w:ascii="Calibri" w:hAnsi="Calibri"/>
          <w:b w:val="0"/>
          <w:sz w:val="32"/>
        </w:rPr>
      </w:pPr>
    </w:p>
    <w:p w14:paraId="42881391" w14:textId="53E4D73A" w:rsidR="00A409F7" w:rsidRPr="00F47154" w:rsidRDefault="00A409F7" w:rsidP="00A409F7">
      <w:pPr>
        <w:pStyle w:val="Title"/>
        <w:rPr>
          <w:rFonts w:ascii="Calibri" w:hAnsi="Calibri"/>
          <w:b w:val="0"/>
          <w:sz w:val="22"/>
        </w:rPr>
      </w:pPr>
      <w:r>
        <w:rPr>
          <w:rFonts w:ascii="Calibri" w:hAnsi="Calibri"/>
          <w:b w:val="0"/>
          <w:sz w:val="22"/>
        </w:rPr>
        <w:t xml:space="preserve">Template: </w:t>
      </w:r>
      <w:r w:rsidR="002E2F3E">
        <w:rPr>
          <w:rFonts w:ascii="Calibri" w:hAnsi="Calibri"/>
          <w:b w:val="0"/>
          <w:sz w:val="22"/>
        </w:rPr>
        <w:t>February 2023</w:t>
      </w:r>
      <w:bookmarkStart w:id="0" w:name="_GoBack"/>
      <w:bookmarkEnd w:id="0"/>
    </w:p>
    <w:p w14:paraId="3A63AFAA" w14:textId="77777777" w:rsidR="004A374A" w:rsidRDefault="004A374A" w:rsidP="004A374A">
      <w:pPr>
        <w:pStyle w:val="Title"/>
      </w:pPr>
      <w:r>
        <w:br w:type="page"/>
      </w:r>
      <w:r w:rsidRPr="00CA1B3A">
        <w:lastRenderedPageBreak/>
        <w:t>Instructions</w:t>
      </w:r>
    </w:p>
    <w:p w14:paraId="1D56F06A" w14:textId="77777777" w:rsidR="004A374A" w:rsidRDefault="004A374A" w:rsidP="004A374A">
      <w:pPr>
        <w:pStyle w:val="Title"/>
      </w:pPr>
    </w:p>
    <w:p w14:paraId="2B51DC50" w14:textId="77777777" w:rsidR="00AE1B10" w:rsidRDefault="00AE1B10" w:rsidP="00AE1B10">
      <w:pPr>
        <w:numPr>
          <w:ilvl w:val="0"/>
          <w:numId w:val="2"/>
        </w:numPr>
      </w:pPr>
      <w:r>
        <w:t xml:space="preserve">Professional Doctorate programs are expected to satisfy both the Standards for Accreditation of </w:t>
      </w:r>
      <w:r w:rsidRPr="00AE1B10">
        <w:rPr>
          <w:i/>
        </w:rPr>
        <w:t>Graduate</w:t>
      </w:r>
      <w:r>
        <w:t xml:space="preserve"> Educational Programs and the Standards for Accreditation of </w:t>
      </w:r>
      <w:r w:rsidRPr="00AE1B10">
        <w:rPr>
          <w:i/>
        </w:rPr>
        <w:t>Residency</w:t>
      </w:r>
      <w:r>
        <w:t xml:space="preserve"> Educational Programs.</w:t>
      </w:r>
    </w:p>
    <w:p w14:paraId="7E7DBFAD" w14:textId="77777777" w:rsidR="00AE1B10" w:rsidRDefault="00AE1B10" w:rsidP="00AE1B10">
      <w:pPr>
        <w:numPr>
          <w:ilvl w:val="0"/>
          <w:numId w:val="2"/>
        </w:numPr>
      </w:pPr>
      <w:r>
        <w:t>The standards are available from the CAMPEP website and extracts are printed in blue for reference in each section of this template. Where they differ, the graduate standard is marked with a G and the residency standard with an R.</w:t>
      </w:r>
    </w:p>
    <w:p w14:paraId="392F4F27" w14:textId="77777777" w:rsidR="00AE1B10" w:rsidRDefault="00AE1B10" w:rsidP="00AE1B10">
      <w:pPr>
        <w:numPr>
          <w:ilvl w:val="0"/>
          <w:numId w:val="2"/>
        </w:numPr>
      </w:pPr>
      <w:r>
        <w:t xml:space="preserve">The </w:t>
      </w:r>
      <w:r w:rsidR="002A6CE8">
        <w:t>self-study</w:t>
      </w:r>
      <w:r>
        <w:t xml:space="preserve"> document should address each CAMPEP standard for both didactic and clinical curriculum.</w:t>
      </w:r>
    </w:p>
    <w:p w14:paraId="66FC5605" w14:textId="77777777" w:rsidR="004A374A" w:rsidRDefault="004A374A" w:rsidP="004A374A">
      <w:pPr>
        <w:numPr>
          <w:ilvl w:val="0"/>
          <w:numId w:val="2"/>
        </w:numPr>
      </w:pPr>
      <w:r>
        <w:t>The appendices are required to provide supplemental details.</w:t>
      </w:r>
    </w:p>
    <w:p w14:paraId="797CE943" w14:textId="51468C05" w:rsidR="005B4F9D" w:rsidRDefault="005B4F9D" w:rsidP="005B4F9D"/>
    <w:p w14:paraId="512FD5CD" w14:textId="77777777" w:rsidR="00A409F7" w:rsidRPr="00F144DB" w:rsidRDefault="00A409F7" w:rsidP="00A409F7">
      <w:pPr>
        <w:ind w:left="360"/>
        <w:rPr>
          <w:b/>
        </w:rPr>
      </w:pPr>
      <w:r w:rsidRPr="00F144DB">
        <w:rPr>
          <w:b/>
        </w:rPr>
        <w:t xml:space="preserve">N.B.: All elements of this </w:t>
      </w:r>
      <w:r>
        <w:rPr>
          <w:b/>
        </w:rPr>
        <w:t>application</w:t>
      </w:r>
      <w:r w:rsidRPr="00F144DB">
        <w:rPr>
          <w:b/>
        </w:rPr>
        <w:t xml:space="preserve"> are </w:t>
      </w:r>
      <w:r w:rsidRPr="005B4F9D">
        <w:rPr>
          <w:b/>
        </w:rPr>
        <w:t>required;</w:t>
      </w:r>
      <w:r w:rsidRPr="00F144DB">
        <w:rPr>
          <w:b/>
        </w:rPr>
        <w:t xml:space="preserve"> missing information will delay review of your application.</w:t>
      </w:r>
    </w:p>
    <w:p w14:paraId="1A768DEF" w14:textId="77777777" w:rsidR="00A409F7" w:rsidRDefault="00A409F7" w:rsidP="005B4F9D"/>
    <w:p w14:paraId="1D828613" w14:textId="335E453E" w:rsidR="00A409F7" w:rsidRDefault="00A409F7" w:rsidP="005B4F9D"/>
    <w:p w14:paraId="252AFA2F" w14:textId="77777777" w:rsidR="00A409F7" w:rsidRDefault="00A409F7" w:rsidP="00A409F7">
      <w:pPr>
        <w:pStyle w:val="Title"/>
      </w:pPr>
    </w:p>
    <w:p w14:paraId="7CCC94E4" w14:textId="77777777" w:rsidR="00A409F7" w:rsidRDefault="00A409F7" w:rsidP="00A409F7">
      <w:pPr>
        <w:pStyle w:val="Title"/>
        <w:jc w:val="left"/>
        <w:rPr>
          <w:rFonts w:ascii="Calibri" w:hAnsi="Calibri" w:cs="Calibri"/>
          <w:sz w:val="22"/>
        </w:rPr>
      </w:pPr>
      <w:r>
        <w:rPr>
          <w:rFonts w:ascii="Calibri" w:hAnsi="Calibri" w:cs="Calibri"/>
          <w:sz w:val="22"/>
        </w:rPr>
        <w:t>Confidentiality Statement:</w:t>
      </w:r>
    </w:p>
    <w:p w14:paraId="4F78FB65" w14:textId="77777777" w:rsidR="00A409F7" w:rsidRPr="00EF324C" w:rsidRDefault="00A409F7" w:rsidP="00A409F7">
      <w:pPr>
        <w:pStyle w:val="BodyText"/>
        <w:widowControl w:val="0"/>
        <w:tabs>
          <w:tab w:val="left" w:pos="840"/>
        </w:tabs>
        <w:spacing w:before="0" w:line="242" w:lineRule="exact"/>
        <w:ind w:right="144"/>
      </w:pPr>
      <w:r w:rsidRPr="00EF324C">
        <w:rPr>
          <w:color w:val="424448"/>
        </w:rPr>
        <w:t>The accreditation assessment process and any information produced or disclosed in the accreditation process that is not publicly available shall be kept confidential until the process is completed.  At the conclusion of the accreditation assessment process, certain information shall remain confidential, specifically:</w:t>
      </w:r>
    </w:p>
    <w:p w14:paraId="6F51223D" w14:textId="77777777" w:rsidR="00A409F7" w:rsidRPr="00EF324C" w:rsidRDefault="00A409F7" w:rsidP="00A409F7">
      <w:pPr>
        <w:pStyle w:val="BodyText"/>
        <w:widowControl w:val="0"/>
        <w:numPr>
          <w:ilvl w:val="3"/>
          <w:numId w:val="20"/>
        </w:numPr>
        <w:tabs>
          <w:tab w:val="left" w:pos="840"/>
        </w:tabs>
        <w:spacing w:before="0" w:line="242" w:lineRule="exact"/>
        <w:ind w:left="1584" w:right="144" w:hanging="720"/>
      </w:pPr>
      <w:r w:rsidRPr="00EF324C">
        <w:rPr>
          <w:color w:val="424448"/>
        </w:rPr>
        <w:t>The application/evaluation documents are subject to the confidentiality constraint, subject to the exceptions below;</w:t>
      </w:r>
    </w:p>
    <w:p w14:paraId="169B621E" w14:textId="77777777" w:rsidR="00A409F7" w:rsidRPr="00EF324C" w:rsidRDefault="00A409F7" w:rsidP="00A409F7">
      <w:pPr>
        <w:pStyle w:val="BodyText"/>
        <w:widowControl w:val="0"/>
        <w:numPr>
          <w:ilvl w:val="3"/>
          <w:numId w:val="20"/>
        </w:numPr>
        <w:tabs>
          <w:tab w:val="left" w:pos="840"/>
        </w:tabs>
        <w:spacing w:before="0" w:after="0" w:line="242" w:lineRule="exact"/>
        <w:ind w:left="1584" w:right="144" w:hanging="720"/>
      </w:pPr>
      <w:r w:rsidRPr="00EF324C">
        <w:rPr>
          <w:color w:val="424448"/>
        </w:rPr>
        <w:t>Any verbal requests for confidentiality by either party, which shall be confirmed by a prompt written re-statement of that assertion.</w:t>
      </w:r>
    </w:p>
    <w:p w14:paraId="620FD85C" w14:textId="77777777" w:rsidR="00A409F7" w:rsidRPr="00796E11" w:rsidRDefault="00A409F7" w:rsidP="00A409F7">
      <w:pPr>
        <w:pStyle w:val="BodyText"/>
        <w:tabs>
          <w:tab w:val="left" w:pos="840"/>
        </w:tabs>
        <w:spacing w:line="242" w:lineRule="exact"/>
        <w:ind w:right="144"/>
        <w:rPr>
          <w:rFonts w:asciiTheme="minorHAnsi" w:hAnsiTheme="minorHAnsi" w:cstheme="minorHAnsi"/>
          <w:color w:val="424448"/>
        </w:rPr>
      </w:pPr>
      <w:r w:rsidRPr="00EF324C">
        <w:rPr>
          <w:color w:val="424448"/>
        </w:rPr>
        <w:t>The following type</w:t>
      </w:r>
      <w:r w:rsidRPr="00796E11">
        <w:rPr>
          <w:rFonts w:asciiTheme="minorHAnsi" w:hAnsiTheme="minorHAnsi" w:cstheme="minorHAnsi"/>
          <w:color w:val="424448"/>
        </w:rPr>
        <w:t>s of information are not considered to be confidential:</w:t>
      </w:r>
    </w:p>
    <w:p w14:paraId="14EC3BDC" w14:textId="77777777" w:rsidR="00A409F7" w:rsidRPr="00796E11" w:rsidRDefault="00A409F7" w:rsidP="00A409F7">
      <w:pPr>
        <w:pStyle w:val="ListParagraph"/>
        <w:widowControl w:val="0"/>
        <w:numPr>
          <w:ilvl w:val="0"/>
          <w:numId w:val="21"/>
        </w:numPr>
        <w:autoSpaceDE w:val="0"/>
        <w:autoSpaceDN w:val="0"/>
        <w:adjustRightInd w:val="0"/>
        <w:spacing w:after="120" w:line="240" w:lineRule="auto"/>
        <w:ind w:left="1584" w:hanging="720"/>
        <w:contextualSpacing w:val="0"/>
        <w:rPr>
          <w:rFonts w:asciiTheme="minorHAnsi" w:hAnsiTheme="minorHAnsi" w:cstheme="minorHAnsi"/>
        </w:rPr>
      </w:pPr>
      <w:r w:rsidRPr="00796E11">
        <w:rPr>
          <w:rFonts w:asciiTheme="minorHAnsi" w:hAnsiTheme="minorHAnsi" w:cstheme="minorHAnsi"/>
          <w:color w:val="424448"/>
        </w:rPr>
        <w:t xml:space="preserve">Information that is or becomes part of the public domain other than through the unauthorized disclosure by the recipient party; </w:t>
      </w:r>
    </w:p>
    <w:p w14:paraId="45C112C1" w14:textId="77777777" w:rsidR="00A409F7" w:rsidRPr="00796E11" w:rsidRDefault="00A409F7" w:rsidP="00A409F7">
      <w:pPr>
        <w:pStyle w:val="ListParagraph"/>
        <w:widowControl w:val="0"/>
        <w:numPr>
          <w:ilvl w:val="0"/>
          <w:numId w:val="21"/>
        </w:numPr>
        <w:autoSpaceDE w:val="0"/>
        <w:autoSpaceDN w:val="0"/>
        <w:adjustRightInd w:val="0"/>
        <w:spacing w:after="120" w:line="240" w:lineRule="auto"/>
        <w:ind w:left="1584" w:hanging="720"/>
        <w:contextualSpacing w:val="0"/>
        <w:rPr>
          <w:rFonts w:asciiTheme="minorHAnsi" w:hAnsiTheme="minorHAnsi" w:cstheme="minorHAnsi"/>
        </w:rPr>
      </w:pPr>
      <w:r w:rsidRPr="00796E11">
        <w:rPr>
          <w:rFonts w:asciiTheme="minorHAnsi" w:hAnsiTheme="minorHAnsi" w:cstheme="minorHAnsi"/>
          <w:color w:val="424448"/>
        </w:rPr>
        <w:t xml:space="preserve">Information that was already known or was in the possession of the recipient party before receipt thereof from the disclosing party under the agreement; </w:t>
      </w:r>
    </w:p>
    <w:p w14:paraId="1AF959EC" w14:textId="77777777" w:rsidR="00A409F7" w:rsidRPr="00796E11" w:rsidRDefault="00A409F7" w:rsidP="00A409F7">
      <w:pPr>
        <w:pStyle w:val="BodyText"/>
        <w:widowControl w:val="0"/>
        <w:numPr>
          <w:ilvl w:val="0"/>
          <w:numId w:val="21"/>
        </w:numPr>
        <w:tabs>
          <w:tab w:val="left" w:pos="840"/>
        </w:tabs>
        <w:spacing w:before="0" w:after="0" w:line="242" w:lineRule="exact"/>
        <w:ind w:left="1584" w:right="144" w:hanging="720"/>
        <w:rPr>
          <w:rFonts w:asciiTheme="minorHAnsi" w:hAnsiTheme="minorHAnsi" w:cstheme="minorHAnsi"/>
        </w:rPr>
      </w:pPr>
      <w:r w:rsidRPr="00796E11">
        <w:rPr>
          <w:rFonts w:asciiTheme="minorHAnsi" w:hAnsiTheme="minorHAnsi" w:cstheme="minorHAnsi"/>
          <w:color w:val="424448"/>
        </w:rPr>
        <w:t>Information that is received legally without restriction on disclosure from a third party who has the right to make such disclosure.</w:t>
      </w:r>
    </w:p>
    <w:p w14:paraId="6AFB641C" w14:textId="77777777" w:rsidR="00A409F7" w:rsidRPr="00796E11" w:rsidRDefault="00A409F7" w:rsidP="00A409F7">
      <w:pPr>
        <w:pStyle w:val="Title"/>
        <w:jc w:val="left"/>
        <w:rPr>
          <w:rFonts w:ascii="Calibri" w:hAnsi="Calibri" w:cs="Calibri"/>
          <w:sz w:val="22"/>
        </w:rPr>
      </w:pPr>
    </w:p>
    <w:p w14:paraId="493C7AE9" w14:textId="77777777" w:rsidR="00A409F7" w:rsidRDefault="00A409F7" w:rsidP="00A409F7">
      <w:pPr>
        <w:spacing w:before="0" w:after="0"/>
        <w:jc w:val="left"/>
        <w:rPr>
          <w:rFonts w:ascii="Cambria" w:eastAsia="Times New Roman" w:hAnsi="Cambria"/>
          <w:b/>
          <w:sz w:val="28"/>
          <w:szCs w:val="20"/>
          <w:lang w:eastAsia="zh-CN"/>
        </w:rPr>
      </w:pPr>
      <w:r>
        <w:br w:type="page"/>
      </w:r>
    </w:p>
    <w:p w14:paraId="42933A28" w14:textId="77777777" w:rsidR="00A409F7" w:rsidRDefault="00A409F7" w:rsidP="005B4F9D"/>
    <w:p w14:paraId="4D0C1C29" w14:textId="77777777" w:rsidR="004A374A" w:rsidRPr="008E7E65" w:rsidRDefault="004A374A" w:rsidP="004A374A">
      <w:pPr>
        <w:pStyle w:val="Title"/>
      </w:pPr>
      <w:r w:rsidRPr="008E7E65">
        <w:t>Contents</w:t>
      </w:r>
    </w:p>
    <w:p w14:paraId="64A13166" w14:textId="77777777" w:rsidR="003B77E5" w:rsidRDefault="00154F4B">
      <w:pPr>
        <w:pStyle w:val="TOC1"/>
        <w:rPr>
          <w:rFonts w:asciiTheme="minorHAnsi" w:eastAsiaTheme="minorEastAsia" w:hAnsiTheme="minorHAnsi" w:cstheme="minorBidi"/>
          <w:noProof/>
          <w:sz w:val="24"/>
          <w:szCs w:val="24"/>
        </w:rPr>
      </w:pPr>
      <w:r>
        <w:fldChar w:fldCharType="begin"/>
      </w:r>
      <w:r w:rsidR="004A374A">
        <w:instrText xml:space="preserve"> TOC \o "1-3" \h \z \u </w:instrText>
      </w:r>
      <w:r>
        <w:fldChar w:fldCharType="separate"/>
      </w:r>
      <w:r w:rsidR="003B77E5">
        <w:rPr>
          <w:noProof/>
        </w:rPr>
        <w:t>Introduction</w:t>
      </w:r>
      <w:r w:rsidR="003B77E5">
        <w:rPr>
          <w:noProof/>
        </w:rPr>
        <w:tab/>
      </w:r>
      <w:r>
        <w:rPr>
          <w:noProof/>
        </w:rPr>
        <w:fldChar w:fldCharType="begin"/>
      </w:r>
      <w:r w:rsidR="003B77E5">
        <w:rPr>
          <w:noProof/>
        </w:rPr>
        <w:instrText xml:space="preserve"> PAGEREF _Toc333594562 \h </w:instrText>
      </w:r>
      <w:r>
        <w:rPr>
          <w:noProof/>
        </w:rPr>
      </w:r>
      <w:r>
        <w:rPr>
          <w:noProof/>
        </w:rPr>
        <w:fldChar w:fldCharType="separate"/>
      </w:r>
      <w:r w:rsidR="003B77E5">
        <w:rPr>
          <w:noProof/>
        </w:rPr>
        <w:t>3</w:t>
      </w:r>
      <w:r>
        <w:rPr>
          <w:noProof/>
        </w:rPr>
        <w:fldChar w:fldCharType="end"/>
      </w:r>
    </w:p>
    <w:p w14:paraId="16F11476" w14:textId="77777777" w:rsidR="003B77E5" w:rsidRDefault="003B77E5">
      <w:pPr>
        <w:pStyle w:val="TOC1"/>
        <w:tabs>
          <w:tab w:val="left" w:pos="1847"/>
        </w:tabs>
        <w:rPr>
          <w:rFonts w:asciiTheme="minorHAnsi" w:eastAsiaTheme="minorEastAsia" w:hAnsiTheme="minorHAnsi" w:cstheme="minorBidi"/>
          <w:noProof/>
          <w:sz w:val="24"/>
          <w:szCs w:val="24"/>
        </w:rPr>
      </w:pPr>
      <w:r>
        <w:rPr>
          <w:noProof/>
        </w:rPr>
        <w:t>1.</w:t>
      </w:r>
      <w:r>
        <w:rPr>
          <w:rFonts w:asciiTheme="minorHAnsi" w:eastAsiaTheme="minorEastAsia" w:hAnsiTheme="minorHAnsi" w:cstheme="minorBidi"/>
          <w:noProof/>
          <w:sz w:val="24"/>
          <w:szCs w:val="24"/>
        </w:rPr>
        <w:tab/>
      </w:r>
      <w:r>
        <w:rPr>
          <w:noProof/>
        </w:rPr>
        <w:t>Program Goal and Objectives</w:t>
      </w:r>
      <w:r>
        <w:rPr>
          <w:noProof/>
        </w:rPr>
        <w:tab/>
      </w:r>
      <w:r w:rsidR="00154F4B">
        <w:rPr>
          <w:noProof/>
        </w:rPr>
        <w:fldChar w:fldCharType="begin"/>
      </w:r>
      <w:r>
        <w:rPr>
          <w:noProof/>
        </w:rPr>
        <w:instrText xml:space="preserve"> PAGEREF _Toc333594563 \h </w:instrText>
      </w:r>
      <w:r w:rsidR="00154F4B">
        <w:rPr>
          <w:noProof/>
        </w:rPr>
      </w:r>
      <w:r w:rsidR="00154F4B">
        <w:rPr>
          <w:noProof/>
        </w:rPr>
        <w:fldChar w:fldCharType="separate"/>
      </w:r>
      <w:r>
        <w:rPr>
          <w:noProof/>
        </w:rPr>
        <w:t>4</w:t>
      </w:r>
      <w:r w:rsidR="00154F4B">
        <w:rPr>
          <w:noProof/>
        </w:rPr>
        <w:fldChar w:fldCharType="end"/>
      </w:r>
    </w:p>
    <w:p w14:paraId="39AAB6C1" w14:textId="77777777" w:rsidR="003B77E5" w:rsidRDefault="003B77E5">
      <w:pPr>
        <w:pStyle w:val="TOC1"/>
        <w:tabs>
          <w:tab w:val="left" w:pos="1847"/>
        </w:tabs>
        <w:rPr>
          <w:rFonts w:asciiTheme="minorHAnsi" w:eastAsiaTheme="minorEastAsia" w:hAnsiTheme="minorHAnsi" w:cstheme="minorBidi"/>
          <w:noProof/>
          <w:sz w:val="24"/>
          <w:szCs w:val="24"/>
        </w:rPr>
      </w:pPr>
      <w:r>
        <w:rPr>
          <w:noProof/>
        </w:rPr>
        <w:t>2.</w:t>
      </w:r>
      <w:r>
        <w:rPr>
          <w:rFonts w:asciiTheme="minorHAnsi" w:eastAsiaTheme="minorEastAsia" w:hAnsiTheme="minorHAnsi" w:cstheme="minorBidi"/>
          <w:noProof/>
          <w:sz w:val="24"/>
          <w:szCs w:val="24"/>
        </w:rPr>
        <w:tab/>
      </w:r>
      <w:r>
        <w:rPr>
          <w:noProof/>
        </w:rPr>
        <w:t>Program Structure and Governance</w:t>
      </w:r>
      <w:r>
        <w:rPr>
          <w:noProof/>
        </w:rPr>
        <w:tab/>
      </w:r>
      <w:r w:rsidR="00154F4B">
        <w:rPr>
          <w:noProof/>
        </w:rPr>
        <w:fldChar w:fldCharType="begin"/>
      </w:r>
      <w:r>
        <w:rPr>
          <w:noProof/>
        </w:rPr>
        <w:instrText xml:space="preserve"> PAGEREF _Toc333594564 \h </w:instrText>
      </w:r>
      <w:r w:rsidR="00154F4B">
        <w:rPr>
          <w:noProof/>
        </w:rPr>
      </w:r>
      <w:r w:rsidR="00154F4B">
        <w:rPr>
          <w:noProof/>
        </w:rPr>
        <w:fldChar w:fldCharType="separate"/>
      </w:r>
      <w:r>
        <w:rPr>
          <w:noProof/>
        </w:rPr>
        <w:t>5</w:t>
      </w:r>
      <w:r w:rsidR="00154F4B">
        <w:rPr>
          <w:noProof/>
        </w:rPr>
        <w:fldChar w:fldCharType="end"/>
      </w:r>
    </w:p>
    <w:p w14:paraId="6531D351" w14:textId="77777777" w:rsidR="003B77E5" w:rsidRDefault="003B77E5">
      <w:pPr>
        <w:pStyle w:val="TOC1"/>
        <w:tabs>
          <w:tab w:val="left" w:pos="1847"/>
        </w:tabs>
        <w:rPr>
          <w:rFonts w:asciiTheme="minorHAnsi" w:eastAsiaTheme="minorEastAsia" w:hAnsiTheme="minorHAnsi" w:cstheme="minorBidi"/>
          <w:noProof/>
          <w:sz w:val="24"/>
          <w:szCs w:val="24"/>
        </w:rPr>
      </w:pPr>
      <w:r>
        <w:rPr>
          <w:noProof/>
        </w:rPr>
        <w:t>3.</w:t>
      </w:r>
      <w:r>
        <w:rPr>
          <w:rFonts w:asciiTheme="minorHAnsi" w:eastAsiaTheme="minorEastAsia" w:hAnsiTheme="minorHAnsi" w:cstheme="minorBidi"/>
          <w:noProof/>
          <w:sz w:val="24"/>
          <w:szCs w:val="24"/>
        </w:rPr>
        <w:tab/>
      </w:r>
      <w:r>
        <w:rPr>
          <w:noProof/>
        </w:rPr>
        <w:t>Admissions</w:t>
      </w:r>
      <w:r>
        <w:rPr>
          <w:noProof/>
        </w:rPr>
        <w:tab/>
      </w:r>
      <w:r w:rsidR="00154F4B">
        <w:rPr>
          <w:noProof/>
        </w:rPr>
        <w:fldChar w:fldCharType="begin"/>
      </w:r>
      <w:r>
        <w:rPr>
          <w:noProof/>
        </w:rPr>
        <w:instrText xml:space="preserve"> PAGEREF _Toc333594565 \h </w:instrText>
      </w:r>
      <w:r w:rsidR="00154F4B">
        <w:rPr>
          <w:noProof/>
        </w:rPr>
      </w:r>
      <w:r w:rsidR="00154F4B">
        <w:rPr>
          <w:noProof/>
        </w:rPr>
        <w:fldChar w:fldCharType="separate"/>
      </w:r>
      <w:r>
        <w:rPr>
          <w:noProof/>
        </w:rPr>
        <w:t>7</w:t>
      </w:r>
      <w:r w:rsidR="00154F4B">
        <w:rPr>
          <w:noProof/>
        </w:rPr>
        <w:fldChar w:fldCharType="end"/>
      </w:r>
    </w:p>
    <w:p w14:paraId="4384B606" w14:textId="77777777" w:rsidR="003B77E5" w:rsidRDefault="003B77E5">
      <w:pPr>
        <w:pStyle w:val="TOC1"/>
        <w:tabs>
          <w:tab w:val="left" w:pos="1847"/>
        </w:tabs>
        <w:rPr>
          <w:rFonts w:asciiTheme="minorHAnsi" w:eastAsiaTheme="minorEastAsia" w:hAnsiTheme="minorHAnsi" w:cstheme="minorBidi"/>
          <w:noProof/>
          <w:sz w:val="24"/>
          <w:szCs w:val="24"/>
        </w:rPr>
      </w:pPr>
      <w:r>
        <w:rPr>
          <w:noProof/>
        </w:rPr>
        <w:t>4.</w:t>
      </w:r>
      <w:r>
        <w:rPr>
          <w:rFonts w:asciiTheme="minorHAnsi" w:eastAsiaTheme="minorEastAsia" w:hAnsiTheme="minorHAnsi" w:cstheme="minorBidi"/>
          <w:noProof/>
          <w:sz w:val="24"/>
          <w:szCs w:val="24"/>
        </w:rPr>
        <w:tab/>
      </w:r>
      <w:r>
        <w:rPr>
          <w:noProof/>
        </w:rPr>
        <w:t>Program Director</w:t>
      </w:r>
      <w:r>
        <w:rPr>
          <w:noProof/>
        </w:rPr>
        <w:tab/>
      </w:r>
      <w:r w:rsidR="00154F4B">
        <w:rPr>
          <w:noProof/>
        </w:rPr>
        <w:fldChar w:fldCharType="begin"/>
      </w:r>
      <w:r>
        <w:rPr>
          <w:noProof/>
        </w:rPr>
        <w:instrText xml:space="preserve"> PAGEREF _Toc333594566 \h </w:instrText>
      </w:r>
      <w:r w:rsidR="00154F4B">
        <w:rPr>
          <w:noProof/>
        </w:rPr>
      </w:r>
      <w:r w:rsidR="00154F4B">
        <w:rPr>
          <w:noProof/>
        </w:rPr>
        <w:fldChar w:fldCharType="separate"/>
      </w:r>
      <w:r>
        <w:rPr>
          <w:noProof/>
        </w:rPr>
        <w:t>8</w:t>
      </w:r>
      <w:r w:rsidR="00154F4B">
        <w:rPr>
          <w:noProof/>
        </w:rPr>
        <w:fldChar w:fldCharType="end"/>
      </w:r>
    </w:p>
    <w:p w14:paraId="5547D7B9" w14:textId="77777777" w:rsidR="003B77E5" w:rsidRDefault="003B77E5">
      <w:pPr>
        <w:pStyle w:val="TOC1"/>
        <w:tabs>
          <w:tab w:val="left" w:pos="1847"/>
        </w:tabs>
        <w:rPr>
          <w:rFonts w:asciiTheme="minorHAnsi" w:eastAsiaTheme="minorEastAsia" w:hAnsiTheme="minorHAnsi" w:cstheme="minorBidi"/>
          <w:noProof/>
          <w:sz w:val="24"/>
          <w:szCs w:val="24"/>
        </w:rPr>
      </w:pPr>
      <w:r>
        <w:rPr>
          <w:noProof/>
        </w:rPr>
        <w:t>5.</w:t>
      </w:r>
      <w:r>
        <w:rPr>
          <w:rFonts w:asciiTheme="minorHAnsi" w:eastAsiaTheme="minorEastAsia" w:hAnsiTheme="minorHAnsi" w:cstheme="minorBidi"/>
          <w:noProof/>
          <w:sz w:val="24"/>
          <w:szCs w:val="24"/>
        </w:rPr>
        <w:tab/>
      </w:r>
      <w:r>
        <w:rPr>
          <w:noProof/>
        </w:rPr>
        <w:t>Program Faculty and Staff</w:t>
      </w:r>
      <w:r>
        <w:rPr>
          <w:noProof/>
        </w:rPr>
        <w:tab/>
      </w:r>
      <w:r w:rsidR="00154F4B">
        <w:rPr>
          <w:noProof/>
        </w:rPr>
        <w:fldChar w:fldCharType="begin"/>
      </w:r>
      <w:r>
        <w:rPr>
          <w:noProof/>
        </w:rPr>
        <w:instrText xml:space="preserve"> PAGEREF _Toc333594567 \h </w:instrText>
      </w:r>
      <w:r w:rsidR="00154F4B">
        <w:rPr>
          <w:noProof/>
        </w:rPr>
      </w:r>
      <w:r w:rsidR="00154F4B">
        <w:rPr>
          <w:noProof/>
        </w:rPr>
        <w:fldChar w:fldCharType="separate"/>
      </w:r>
      <w:r>
        <w:rPr>
          <w:noProof/>
        </w:rPr>
        <w:t>9</w:t>
      </w:r>
      <w:r w:rsidR="00154F4B">
        <w:rPr>
          <w:noProof/>
        </w:rPr>
        <w:fldChar w:fldCharType="end"/>
      </w:r>
    </w:p>
    <w:p w14:paraId="402BC25A" w14:textId="77777777" w:rsidR="003B77E5" w:rsidRDefault="003B77E5">
      <w:pPr>
        <w:pStyle w:val="TOC1"/>
        <w:tabs>
          <w:tab w:val="left" w:pos="1847"/>
        </w:tabs>
        <w:rPr>
          <w:rFonts w:asciiTheme="minorHAnsi" w:eastAsiaTheme="minorEastAsia" w:hAnsiTheme="minorHAnsi" w:cstheme="minorBidi"/>
          <w:noProof/>
          <w:sz w:val="24"/>
          <w:szCs w:val="24"/>
        </w:rPr>
      </w:pPr>
      <w:r>
        <w:rPr>
          <w:noProof/>
        </w:rPr>
        <w:t>6.</w:t>
      </w:r>
      <w:r>
        <w:rPr>
          <w:rFonts w:asciiTheme="minorHAnsi" w:eastAsiaTheme="minorEastAsia" w:hAnsiTheme="minorHAnsi" w:cstheme="minorBidi"/>
          <w:noProof/>
          <w:sz w:val="24"/>
          <w:szCs w:val="24"/>
        </w:rPr>
        <w:tab/>
      </w:r>
      <w:r>
        <w:rPr>
          <w:noProof/>
        </w:rPr>
        <w:t>Institutional Support</w:t>
      </w:r>
      <w:r>
        <w:rPr>
          <w:noProof/>
        </w:rPr>
        <w:tab/>
      </w:r>
      <w:r w:rsidR="00154F4B">
        <w:rPr>
          <w:noProof/>
        </w:rPr>
        <w:fldChar w:fldCharType="begin"/>
      </w:r>
      <w:r>
        <w:rPr>
          <w:noProof/>
        </w:rPr>
        <w:instrText xml:space="preserve"> PAGEREF _Toc333594568 \h </w:instrText>
      </w:r>
      <w:r w:rsidR="00154F4B">
        <w:rPr>
          <w:noProof/>
        </w:rPr>
      </w:r>
      <w:r w:rsidR="00154F4B">
        <w:rPr>
          <w:noProof/>
        </w:rPr>
        <w:fldChar w:fldCharType="separate"/>
      </w:r>
      <w:r>
        <w:rPr>
          <w:noProof/>
        </w:rPr>
        <w:t>10</w:t>
      </w:r>
      <w:r w:rsidR="00154F4B">
        <w:rPr>
          <w:noProof/>
        </w:rPr>
        <w:fldChar w:fldCharType="end"/>
      </w:r>
    </w:p>
    <w:p w14:paraId="69CBD0FB" w14:textId="77777777" w:rsidR="003B77E5" w:rsidRDefault="003B77E5">
      <w:pPr>
        <w:pStyle w:val="TOC1"/>
        <w:tabs>
          <w:tab w:val="left" w:pos="1847"/>
        </w:tabs>
        <w:rPr>
          <w:rFonts w:asciiTheme="minorHAnsi" w:eastAsiaTheme="minorEastAsia" w:hAnsiTheme="minorHAnsi" w:cstheme="minorBidi"/>
          <w:noProof/>
          <w:sz w:val="24"/>
          <w:szCs w:val="24"/>
        </w:rPr>
      </w:pPr>
      <w:r>
        <w:rPr>
          <w:noProof/>
        </w:rPr>
        <w:t>7.</w:t>
      </w:r>
      <w:r>
        <w:rPr>
          <w:rFonts w:asciiTheme="minorHAnsi" w:eastAsiaTheme="minorEastAsia" w:hAnsiTheme="minorHAnsi" w:cstheme="minorBidi"/>
          <w:noProof/>
          <w:sz w:val="24"/>
          <w:szCs w:val="24"/>
        </w:rPr>
        <w:tab/>
      </w:r>
      <w:r>
        <w:rPr>
          <w:noProof/>
        </w:rPr>
        <w:t>Educational Environment</w:t>
      </w:r>
      <w:r>
        <w:rPr>
          <w:noProof/>
        </w:rPr>
        <w:tab/>
      </w:r>
      <w:r w:rsidR="00154F4B">
        <w:rPr>
          <w:noProof/>
        </w:rPr>
        <w:fldChar w:fldCharType="begin"/>
      </w:r>
      <w:r>
        <w:rPr>
          <w:noProof/>
        </w:rPr>
        <w:instrText xml:space="preserve"> PAGEREF _Toc333594569 \h </w:instrText>
      </w:r>
      <w:r w:rsidR="00154F4B">
        <w:rPr>
          <w:noProof/>
        </w:rPr>
      </w:r>
      <w:r w:rsidR="00154F4B">
        <w:rPr>
          <w:noProof/>
        </w:rPr>
        <w:fldChar w:fldCharType="separate"/>
      </w:r>
      <w:r>
        <w:rPr>
          <w:noProof/>
        </w:rPr>
        <w:t>11</w:t>
      </w:r>
      <w:r w:rsidR="00154F4B">
        <w:rPr>
          <w:noProof/>
        </w:rPr>
        <w:fldChar w:fldCharType="end"/>
      </w:r>
    </w:p>
    <w:p w14:paraId="4B1D28AA" w14:textId="77777777" w:rsidR="003B77E5" w:rsidRDefault="003B77E5">
      <w:pPr>
        <w:pStyle w:val="TOC1"/>
        <w:tabs>
          <w:tab w:val="left" w:pos="1930"/>
        </w:tabs>
        <w:rPr>
          <w:rFonts w:asciiTheme="minorHAnsi" w:eastAsiaTheme="minorEastAsia" w:hAnsiTheme="minorHAnsi" w:cstheme="minorBidi"/>
          <w:noProof/>
          <w:sz w:val="24"/>
          <w:szCs w:val="24"/>
        </w:rPr>
      </w:pPr>
      <w:r>
        <w:rPr>
          <w:noProof/>
        </w:rPr>
        <w:t>8G</w:t>
      </w:r>
      <w:r>
        <w:rPr>
          <w:rFonts w:asciiTheme="minorHAnsi" w:eastAsiaTheme="minorEastAsia" w:hAnsiTheme="minorHAnsi" w:cstheme="minorBidi"/>
          <w:noProof/>
          <w:sz w:val="24"/>
          <w:szCs w:val="24"/>
        </w:rPr>
        <w:tab/>
      </w:r>
      <w:r>
        <w:rPr>
          <w:noProof/>
        </w:rPr>
        <w:t>Didactic Core Curriculum</w:t>
      </w:r>
      <w:r>
        <w:rPr>
          <w:noProof/>
        </w:rPr>
        <w:tab/>
      </w:r>
      <w:r w:rsidR="00154F4B">
        <w:rPr>
          <w:noProof/>
        </w:rPr>
        <w:fldChar w:fldCharType="begin"/>
      </w:r>
      <w:r>
        <w:rPr>
          <w:noProof/>
        </w:rPr>
        <w:instrText xml:space="preserve"> PAGEREF _Toc333594570 \h </w:instrText>
      </w:r>
      <w:r w:rsidR="00154F4B">
        <w:rPr>
          <w:noProof/>
        </w:rPr>
      </w:r>
      <w:r w:rsidR="00154F4B">
        <w:rPr>
          <w:noProof/>
        </w:rPr>
        <w:fldChar w:fldCharType="separate"/>
      </w:r>
      <w:r>
        <w:rPr>
          <w:noProof/>
        </w:rPr>
        <w:t>12</w:t>
      </w:r>
      <w:r w:rsidR="00154F4B">
        <w:rPr>
          <w:noProof/>
        </w:rPr>
        <w:fldChar w:fldCharType="end"/>
      </w:r>
    </w:p>
    <w:p w14:paraId="38ADE8C9" w14:textId="77777777" w:rsidR="003B77E5" w:rsidRDefault="003B77E5">
      <w:pPr>
        <w:pStyle w:val="TOC1"/>
        <w:tabs>
          <w:tab w:val="left" w:pos="1911"/>
        </w:tabs>
        <w:rPr>
          <w:rFonts w:asciiTheme="minorHAnsi" w:eastAsiaTheme="minorEastAsia" w:hAnsiTheme="minorHAnsi" w:cstheme="minorBidi"/>
          <w:noProof/>
          <w:sz w:val="24"/>
          <w:szCs w:val="24"/>
        </w:rPr>
      </w:pPr>
      <w:r>
        <w:rPr>
          <w:noProof/>
        </w:rPr>
        <w:t>8R</w:t>
      </w:r>
      <w:r>
        <w:rPr>
          <w:rFonts w:asciiTheme="minorHAnsi" w:eastAsiaTheme="minorEastAsia" w:hAnsiTheme="minorHAnsi" w:cstheme="minorBidi"/>
          <w:noProof/>
          <w:sz w:val="24"/>
          <w:szCs w:val="24"/>
        </w:rPr>
        <w:tab/>
      </w:r>
      <w:r>
        <w:rPr>
          <w:noProof/>
        </w:rPr>
        <w:t>Clinical Curriculum</w:t>
      </w:r>
      <w:r>
        <w:rPr>
          <w:noProof/>
        </w:rPr>
        <w:tab/>
      </w:r>
      <w:r w:rsidR="00154F4B">
        <w:rPr>
          <w:noProof/>
        </w:rPr>
        <w:fldChar w:fldCharType="begin"/>
      </w:r>
      <w:r>
        <w:rPr>
          <w:noProof/>
        </w:rPr>
        <w:instrText xml:space="preserve"> PAGEREF _Toc333594571 \h </w:instrText>
      </w:r>
      <w:r w:rsidR="00154F4B">
        <w:rPr>
          <w:noProof/>
        </w:rPr>
      </w:r>
      <w:r w:rsidR="00154F4B">
        <w:rPr>
          <w:noProof/>
        </w:rPr>
        <w:fldChar w:fldCharType="separate"/>
      </w:r>
      <w:r>
        <w:rPr>
          <w:noProof/>
        </w:rPr>
        <w:t>19</w:t>
      </w:r>
      <w:r w:rsidR="00154F4B">
        <w:rPr>
          <w:noProof/>
        </w:rPr>
        <w:fldChar w:fldCharType="end"/>
      </w:r>
    </w:p>
    <w:p w14:paraId="02C8377F" w14:textId="77777777" w:rsidR="003B77E5" w:rsidRDefault="003B77E5">
      <w:pPr>
        <w:pStyle w:val="TOC1"/>
        <w:rPr>
          <w:rFonts w:asciiTheme="minorHAnsi" w:eastAsiaTheme="minorEastAsia" w:hAnsiTheme="minorHAnsi" w:cstheme="minorBidi"/>
          <w:noProof/>
          <w:sz w:val="24"/>
          <w:szCs w:val="24"/>
        </w:rPr>
      </w:pPr>
      <w:r>
        <w:rPr>
          <w:noProof/>
        </w:rPr>
        <w:t>Summary</w:t>
      </w:r>
      <w:r>
        <w:rPr>
          <w:noProof/>
        </w:rPr>
        <w:tab/>
      </w:r>
      <w:r w:rsidR="00154F4B">
        <w:rPr>
          <w:noProof/>
        </w:rPr>
        <w:fldChar w:fldCharType="begin"/>
      </w:r>
      <w:r>
        <w:rPr>
          <w:noProof/>
        </w:rPr>
        <w:instrText xml:space="preserve"> PAGEREF _Toc333594572 \h </w:instrText>
      </w:r>
      <w:r w:rsidR="00154F4B">
        <w:rPr>
          <w:noProof/>
        </w:rPr>
      </w:r>
      <w:r w:rsidR="00154F4B">
        <w:rPr>
          <w:noProof/>
        </w:rPr>
        <w:fldChar w:fldCharType="separate"/>
      </w:r>
      <w:r>
        <w:rPr>
          <w:noProof/>
        </w:rPr>
        <w:t>20</w:t>
      </w:r>
      <w:r w:rsidR="00154F4B">
        <w:rPr>
          <w:noProof/>
        </w:rPr>
        <w:fldChar w:fldCharType="end"/>
      </w:r>
    </w:p>
    <w:p w14:paraId="5605B9C2" w14:textId="77777777" w:rsidR="003B77E5" w:rsidRDefault="003B77E5">
      <w:pPr>
        <w:pStyle w:val="TOC1"/>
        <w:rPr>
          <w:rFonts w:asciiTheme="minorHAnsi" w:eastAsiaTheme="minorEastAsia" w:hAnsiTheme="minorHAnsi" w:cstheme="minorBidi"/>
          <w:noProof/>
          <w:sz w:val="24"/>
          <w:szCs w:val="24"/>
        </w:rPr>
      </w:pPr>
      <w:r>
        <w:rPr>
          <w:noProof/>
        </w:rPr>
        <w:t>Appendix A - Letters of Invitation and Institutional Commitment</w:t>
      </w:r>
      <w:r>
        <w:rPr>
          <w:noProof/>
        </w:rPr>
        <w:tab/>
      </w:r>
      <w:r w:rsidR="00154F4B">
        <w:rPr>
          <w:noProof/>
        </w:rPr>
        <w:fldChar w:fldCharType="begin"/>
      </w:r>
      <w:r>
        <w:rPr>
          <w:noProof/>
        </w:rPr>
        <w:instrText xml:space="preserve"> PAGEREF _Toc333594573 \h </w:instrText>
      </w:r>
      <w:r w:rsidR="00154F4B">
        <w:rPr>
          <w:noProof/>
        </w:rPr>
      </w:r>
      <w:r w:rsidR="00154F4B">
        <w:rPr>
          <w:noProof/>
        </w:rPr>
        <w:fldChar w:fldCharType="separate"/>
      </w:r>
      <w:r>
        <w:rPr>
          <w:noProof/>
        </w:rPr>
        <w:t>21</w:t>
      </w:r>
      <w:r w:rsidR="00154F4B">
        <w:rPr>
          <w:noProof/>
        </w:rPr>
        <w:fldChar w:fldCharType="end"/>
      </w:r>
    </w:p>
    <w:p w14:paraId="34B43147" w14:textId="77777777" w:rsidR="003B77E5" w:rsidRDefault="003B77E5">
      <w:pPr>
        <w:pStyle w:val="TOC1"/>
        <w:rPr>
          <w:rFonts w:asciiTheme="minorHAnsi" w:eastAsiaTheme="minorEastAsia" w:hAnsiTheme="minorHAnsi" w:cstheme="minorBidi"/>
          <w:noProof/>
          <w:sz w:val="24"/>
          <w:szCs w:val="24"/>
        </w:rPr>
      </w:pPr>
      <w:r>
        <w:rPr>
          <w:noProof/>
        </w:rPr>
        <w:t xml:space="preserve">Appendix B - Documentation of </w:t>
      </w:r>
      <w:r w:rsidRPr="00E20FAB">
        <w:rPr>
          <w:i/>
          <w:noProof/>
          <w:u w:val="single"/>
        </w:rPr>
        <w:t>Institutional</w:t>
      </w:r>
      <w:r>
        <w:rPr>
          <w:noProof/>
        </w:rPr>
        <w:t xml:space="preserve"> Accreditation</w:t>
      </w:r>
      <w:r>
        <w:rPr>
          <w:noProof/>
        </w:rPr>
        <w:tab/>
      </w:r>
      <w:r w:rsidR="00154F4B">
        <w:rPr>
          <w:noProof/>
        </w:rPr>
        <w:fldChar w:fldCharType="begin"/>
      </w:r>
      <w:r>
        <w:rPr>
          <w:noProof/>
        </w:rPr>
        <w:instrText xml:space="preserve"> PAGEREF _Toc333594574 \h </w:instrText>
      </w:r>
      <w:r w:rsidR="00154F4B">
        <w:rPr>
          <w:noProof/>
        </w:rPr>
      </w:r>
      <w:r w:rsidR="00154F4B">
        <w:rPr>
          <w:noProof/>
        </w:rPr>
        <w:fldChar w:fldCharType="separate"/>
      </w:r>
      <w:r>
        <w:rPr>
          <w:noProof/>
        </w:rPr>
        <w:t>22</w:t>
      </w:r>
      <w:r w:rsidR="00154F4B">
        <w:rPr>
          <w:noProof/>
        </w:rPr>
        <w:fldChar w:fldCharType="end"/>
      </w:r>
    </w:p>
    <w:p w14:paraId="7FD34D8D" w14:textId="77777777" w:rsidR="003B77E5" w:rsidRDefault="003B77E5">
      <w:pPr>
        <w:pStyle w:val="TOC1"/>
        <w:rPr>
          <w:rFonts w:asciiTheme="minorHAnsi" w:eastAsiaTheme="minorEastAsia" w:hAnsiTheme="minorHAnsi" w:cstheme="minorBidi"/>
          <w:noProof/>
          <w:sz w:val="24"/>
          <w:szCs w:val="24"/>
        </w:rPr>
      </w:pPr>
      <w:r>
        <w:rPr>
          <w:noProof/>
        </w:rPr>
        <w:t>Appendix C - Course Summaries</w:t>
      </w:r>
      <w:r>
        <w:rPr>
          <w:noProof/>
        </w:rPr>
        <w:tab/>
      </w:r>
      <w:r w:rsidR="00154F4B">
        <w:rPr>
          <w:noProof/>
        </w:rPr>
        <w:fldChar w:fldCharType="begin"/>
      </w:r>
      <w:r>
        <w:rPr>
          <w:noProof/>
        </w:rPr>
        <w:instrText xml:space="preserve"> PAGEREF _Toc333594575 \h </w:instrText>
      </w:r>
      <w:r w:rsidR="00154F4B">
        <w:rPr>
          <w:noProof/>
        </w:rPr>
      </w:r>
      <w:r w:rsidR="00154F4B">
        <w:rPr>
          <w:noProof/>
        </w:rPr>
        <w:fldChar w:fldCharType="separate"/>
      </w:r>
      <w:r>
        <w:rPr>
          <w:noProof/>
        </w:rPr>
        <w:t>23</w:t>
      </w:r>
      <w:r w:rsidR="00154F4B">
        <w:rPr>
          <w:noProof/>
        </w:rPr>
        <w:fldChar w:fldCharType="end"/>
      </w:r>
    </w:p>
    <w:p w14:paraId="6853157A" w14:textId="77777777" w:rsidR="003B77E5" w:rsidRDefault="003B77E5">
      <w:pPr>
        <w:pStyle w:val="TOC1"/>
        <w:rPr>
          <w:rFonts w:asciiTheme="minorHAnsi" w:eastAsiaTheme="minorEastAsia" w:hAnsiTheme="minorHAnsi" w:cstheme="minorBidi"/>
          <w:noProof/>
          <w:sz w:val="24"/>
          <w:szCs w:val="24"/>
        </w:rPr>
      </w:pPr>
      <w:r>
        <w:rPr>
          <w:noProof/>
        </w:rPr>
        <w:t>Appendix D - Program Graduates</w:t>
      </w:r>
      <w:r>
        <w:rPr>
          <w:noProof/>
        </w:rPr>
        <w:tab/>
      </w:r>
      <w:r w:rsidR="00154F4B">
        <w:rPr>
          <w:noProof/>
        </w:rPr>
        <w:fldChar w:fldCharType="begin"/>
      </w:r>
      <w:r>
        <w:rPr>
          <w:noProof/>
        </w:rPr>
        <w:instrText xml:space="preserve"> PAGEREF _Toc333594576 \h </w:instrText>
      </w:r>
      <w:r w:rsidR="00154F4B">
        <w:rPr>
          <w:noProof/>
        </w:rPr>
      </w:r>
      <w:r w:rsidR="00154F4B">
        <w:rPr>
          <w:noProof/>
        </w:rPr>
        <w:fldChar w:fldCharType="separate"/>
      </w:r>
      <w:r>
        <w:rPr>
          <w:noProof/>
        </w:rPr>
        <w:t>24</w:t>
      </w:r>
      <w:r w:rsidR="00154F4B">
        <w:rPr>
          <w:noProof/>
        </w:rPr>
        <w:fldChar w:fldCharType="end"/>
      </w:r>
    </w:p>
    <w:p w14:paraId="566BE1E1" w14:textId="77777777" w:rsidR="003B77E5" w:rsidRDefault="003B77E5">
      <w:pPr>
        <w:pStyle w:val="TOC1"/>
        <w:rPr>
          <w:rFonts w:asciiTheme="minorHAnsi" w:eastAsiaTheme="minorEastAsia" w:hAnsiTheme="minorHAnsi" w:cstheme="minorBidi"/>
          <w:noProof/>
          <w:sz w:val="24"/>
          <w:szCs w:val="24"/>
        </w:rPr>
      </w:pPr>
      <w:r>
        <w:rPr>
          <w:noProof/>
        </w:rPr>
        <w:t>Appendix E - Faculty Biographical Sketches and Program Roles</w:t>
      </w:r>
      <w:r>
        <w:rPr>
          <w:noProof/>
        </w:rPr>
        <w:tab/>
      </w:r>
      <w:r w:rsidR="00154F4B">
        <w:rPr>
          <w:noProof/>
        </w:rPr>
        <w:fldChar w:fldCharType="begin"/>
      </w:r>
      <w:r>
        <w:rPr>
          <w:noProof/>
        </w:rPr>
        <w:instrText xml:space="preserve"> PAGEREF _Toc333594577 \h </w:instrText>
      </w:r>
      <w:r w:rsidR="00154F4B">
        <w:rPr>
          <w:noProof/>
        </w:rPr>
      </w:r>
      <w:r w:rsidR="00154F4B">
        <w:rPr>
          <w:noProof/>
        </w:rPr>
        <w:fldChar w:fldCharType="separate"/>
      </w:r>
      <w:r>
        <w:rPr>
          <w:noProof/>
        </w:rPr>
        <w:t>25</w:t>
      </w:r>
      <w:r w:rsidR="00154F4B">
        <w:rPr>
          <w:noProof/>
        </w:rPr>
        <w:fldChar w:fldCharType="end"/>
      </w:r>
    </w:p>
    <w:p w14:paraId="03C5588C" w14:textId="77777777" w:rsidR="003B77E5" w:rsidRDefault="003B77E5">
      <w:pPr>
        <w:pStyle w:val="TOC1"/>
        <w:rPr>
          <w:rFonts w:asciiTheme="minorHAnsi" w:eastAsiaTheme="minorEastAsia" w:hAnsiTheme="minorHAnsi" w:cstheme="minorBidi"/>
          <w:noProof/>
          <w:sz w:val="24"/>
          <w:szCs w:val="24"/>
        </w:rPr>
      </w:pPr>
      <w:r>
        <w:rPr>
          <w:noProof/>
        </w:rPr>
        <w:t>Appendix F – Sample Interview Evaluation Form</w:t>
      </w:r>
      <w:r>
        <w:rPr>
          <w:noProof/>
        </w:rPr>
        <w:tab/>
      </w:r>
      <w:r w:rsidR="00154F4B">
        <w:rPr>
          <w:noProof/>
        </w:rPr>
        <w:fldChar w:fldCharType="begin"/>
      </w:r>
      <w:r>
        <w:rPr>
          <w:noProof/>
        </w:rPr>
        <w:instrText xml:space="preserve"> PAGEREF _Toc333594578 \h </w:instrText>
      </w:r>
      <w:r w:rsidR="00154F4B">
        <w:rPr>
          <w:noProof/>
        </w:rPr>
      </w:r>
      <w:r w:rsidR="00154F4B">
        <w:rPr>
          <w:noProof/>
        </w:rPr>
        <w:fldChar w:fldCharType="separate"/>
      </w:r>
      <w:r>
        <w:rPr>
          <w:noProof/>
        </w:rPr>
        <w:t>28</w:t>
      </w:r>
      <w:r w:rsidR="00154F4B">
        <w:rPr>
          <w:noProof/>
        </w:rPr>
        <w:fldChar w:fldCharType="end"/>
      </w:r>
    </w:p>
    <w:p w14:paraId="44E2A43D" w14:textId="77777777" w:rsidR="003B77E5" w:rsidRDefault="003B77E5">
      <w:pPr>
        <w:pStyle w:val="TOC1"/>
        <w:rPr>
          <w:rFonts w:asciiTheme="minorHAnsi" w:eastAsiaTheme="minorEastAsia" w:hAnsiTheme="minorHAnsi" w:cstheme="minorBidi"/>
          <w:noProof/>
          <w:sz w:val="24"/>
          <w:szCs w:val="24"/>
        </w:rPr>
      </w:pPr>
      <w:r>
        <w:rPr>
          <w:noProof/>
        </w:rPr>
        <w:t>Appendix G – Sample Offer Letter</w:t>
      </w:r>
      <w:r>
        <w:rPr>
          <w:noProof/>
        </w:rPr>
        <w:tab/>
      </w:r>
      <w:r w:rsidR="00154F4B">
        <w:rPr>
          <w:noProof/>
        </w:rPr>
        <w:fldChar w:fldCharType="begin"/>
      </w:r>
      <w:r>
        <w:rPr>
          <w:noProof/>
        </w:rPr>
        <w:instrText xml:space="preserve"> PAGEREF _Toc333594579 \h </w:instrText>
      </w:r>
      <w:r w:rsidR="00154F4B">
        <w:rPr>
          <w:noProof/>
        </w:rPr>
      </w:r>
      <w:r w:rsidR="00154F4B">
        <w:rPr>
          <w:noProof/>
        </w:rPr>
        <w:fldChar w:fldCharType="separate"/>
      </w:r>
      <w:r>
        <w:rPr>
          <w:noProof/>
        </w:rPr>
        <w:t>29</w:t>
      </w:r>
      <w:r w:rsidR="00154F4B">
        <w:rPr>
          <w:noProof/>
        </w:rPr>
        <w:fldChar w:fldCharType="end"/>
      </w:r>
    </w:p>
    <w:p w14:paraId="45C38689" w14:textId="77777777" w:rsidR="003B77E5" w:rsidRDefault="003B77E5">
      <w:pPr>
        <w:pStyle w:val="TOC1"/>
        <w:rPr>
          <w:rFonts w:asciiTheme="minorHAnsi" w:eastAsiaTheme="minorEastAsia" w:hAnsiTheme="minorHAnsi" w:cstheme="minorBidi"/>
          <w:noProof/>
          <w:sz w:val="24"/>
          <w:szCs w:val="24"/>
        </w:rPr>
      </w:pPr>
      <w:r>
        <w:rPr>
          <w:noProof/>
        </w:rPr>
        <w:t>Appendix H – Example of Clinical Evaluation</w:t>
      </w:r>
      <w:r>
        <w:rPr>
          <w:noProof/>
        </w:rPr>
        <w:tab/>
      </w:r>
      <w:r w:rsidR="00154F4B">
        <w:rPr>
          <w:noProof/>
        </w:rPr>
        <w:fldChar w:fldCharType="begin"/>
      </w:r>
      <w:r>
        <w:rPr>
          <w:noProof/>
        </w:rPr>
        <w:instrText xml:space="preserve"> PAGEREF _Toc333594580 \h </w:instrText>
      </w:r>
      <w:r w:rsidR="00154F4B">
        <w:rPr>
          <w:noProof/>
        </w:rPr>
      </w:r>
      <w:r w:rsidR="00154F4B">
        <w:rPr>
          <w:noProof/>
        </w:rPr>
        <w:fldChar w:fldCharType="separate"/>
      </w:r>
      <w:r>
        <w:rPr>
          <w:noProof/>
        </w:rPr>
        <w:t>30</w:t>
      </w:r>
      <w:r w:rsidR="00154F4B">
        <w:rPr>
          <w:noProof/>
        </w:rPr>
        <w:fldChar w:fldCharType="end"/>
      </w:r>
    </w:p>
    <w:p w14:paraId="790D0F75" w14:textId="77777777" w:rsidR="004A374A" w:rsidRDefault="00154F4B" w:rsidP="004A374A">
      <w:r>
        <w:fldChar w:fldCharType="end"/>
      </w:r>
    </w:p>
    <w:p w14:paraId="2DFD0D44" w14:textId="77777777" w:rsidR="005C3432" w:rsidRDefault="005C3432" w:rsidP="004A374A"/>
    <w:p w14:paraId="7A8D337B" w14:textId="77777777" w:rsidR="005C3432" w:rsidRDefault="005C3432" w:rsidP="005C3432">
      <w:pPr>
        <w:pStyle w:val="Title"/>
        <w:jc w:val="left"/>
      </w:pPr>
      <w:r>
        <w:t>Additional Files Required</w:t>
      </w:r>
    </w:p>
    <w:p w14:paraId="15FCF9EF" w14:textId="77777777" w:rsidR="005C3432" w:rsidRDefault="005C3432" w:rsidP="005C3432"/>
    <w:p w14:paraId="250D103B" w14:textId="77777777" w:rsidR="005C3432" w:rsidRPr="001D602D" w:rsidRDefault="005C3432" w:rsidP="005C3432">
      <w:pPr>
        <w:ind w:left="720"/>
        <w:rPr>
          <w:b/>
          <w:bCs/>
          <w:sz w:val="28"/>
          <w:szCs w:val="28"/>
        </w:rPr>
      </w:pPr>
      <w:r w:rsidRPr="001D602D">
        <w:rPr>
          <w:b/>
          <w:bCs/>
          <w:sz w:val="28"/>
          <w:szCs w:val="28"/>
        </w:rPr>
        <w:t xml:space="preserve">Faculty </w:t>
      </w:r>
      <w:proofErr w:type="spellStart"/>
      <w:r w:rsidRPr="001D602D">
        <w:rPr>
          <w:b/>
          <w:bCs/>
          <w:sz w:val="28"/>
          <w:szCs w:val="28"/>
        </w:rPr>
        <w:t>Biosketches</w:t>
      </w:r>
      <w:proofErr w:type="spellEnd"/>
    </w:p>
    <w:p w14:paraId="01346913" w14:textId="77777777" w:rsidR="005C3432" w:rsidRPr="001D602D" w:rsidRDefault="005C3432" w:rsidP="005C3432">
      <w:pPr>
        <w:ind w:left="720"/>
        <w:rPr>
          <w:b/>
          <w:bCs/>
          <w:sz w:val="28"/>
          <w:szCs w:val="28"/>
        </w:rPr>
      </w:pPr>
      <w:r w:rsidRPr="001D602D">
        <w:rPr>
          <w:b/>
          <w:bCs/>
          <w:sz w:val="28"/>
          <w:szCs w:val="28"/>
        </w:rPr>
        <w:t>Course Summaries</w:t>
      </w:r>
    </w:p>
    <w:p w14:paraId="5FF2A412" w14:textId="77777777" w:rsidR="005C3432" w:rsidRDefault="005C3432" w:rsidP="004A374A"/>
    <w:p w14:paraId="0516E59B" w14:textId="77777777" w:rsidR="004A374A" w:rsidRDefault="004A374A" w:rsidP="004A374A">
      <w:pPr>
        <w:pStyle w:val="Heading1"/>
      </w:pPr>
      <w:bookmarkStart w:id="1" w:name="_Toc333594562"/>
      <w:r>
        <w:lastRenderedPageBreak/>
        <w:t>Introduction</w:t>
      </w:r>
      <w:bookmarkEnd w:id="1"/>
    </w:p>
    <w:p w14:paraId="5A732693" w14:textId="77777777" w:rsidR="004A374A" w:rsidRPr="00686DB0" w:rsidRDefault="004A374A" w:rsidP="004A374A">
      <w:pPr>
        <w:rPr>
          <w:b/>
        </w:rPr>
      </w:pPr>
      <w:r w:rsidRPr="00686DB0">
        <w:rPr>
          <w:b/>
        </w:rPr>
        <w:t>Program Evolution and History</w:t>
      </w:r>
    </w:p>
    <w:p w14:paraId="0E9BC93F" w14:textId="77777777" w:rsidR="004A374A" w:rsidRPr="00810E68" w:rsidRDefault="004A374A" w:rsidP="004A374A">
      <w:r>
        <w:t>P</w:t>
      </w:r>
      <w:r w:rsidRPr="00810E68">
        <w:t xml:space="preserve">rovide a brief history of the program’s evolution.  </w:t>
      </w:r>
    </w:p>
    <w:p w14:paraId="09842253" w14:textId="77777777" w:rsidR="004A374A" w:rsidRDefault="004A374A" w:rsidP="004A374A"/>
    <w:p w14:paraId="2D25729D" w14:textId="77777777" w:rsidR="004A374A" w:rsidRDefault="004A374A" w:rsidP="004A374A"/>
    <w:p w14:paraId="10AACE2D" w14:textId="77777777" w:rsidR="004A374A" w:rsidRDefault="004A374A" w:rsidP="004A374A"/>
    <w:p w14:paraId="03B43F5C" w14:textId="77777777" w:rsidR="004A374A" w:rsidRPr="00686DB0" w:rsidRDefault="004A374A" w:rsidP="004A374A">
      <w:pPr>
        <w:rPr>
          <w:b/>
        </w:rPr>
      </w:pPr>
      <w:r w:rsidRPr="00686DB0">
        <w:rPr>
          <w:b/>
        </w:rPr>
        <w:t xml:space="preserve">Summary of Program Changes </w:t>
      </w:r>
      <w:r w:rsidR="00F144DB" w:rsidRPr="00686DB0">
        <w:rPr>
          <w:b/>
        </w:rPr>
        <w:t>since</w:t>
      </w:r>
      <w:r w:rsidRPr="00686DB0">
        <w:rPr>
          <w:b/>
        </w:rPr>
        <w:t xml:space="preserve"> Last Review</w:t>
      </w:r>
    </w:p>
    <w:p w14:paraId="34EF69F0" w14:textId="77777777" w:rsidR="004A374A" w:rsidRPr="00810E68" w:rsidRDefault="004A374A" w:rsidP="004A374A">
      <w:r w:rsidRPr="00810E68">
        <w:t>If this is an application fo</w:t>
      </w:r>
      <w:r>
        <w:t xml:space="preserve">r </w:t>
      </w:r>
      <w:r w:rsidR="00F144DB">
        <w:t xml:space="preserve">renewal </w:t>
      </w:r>
      <w:r>
        <w:t>of accreditation,</w:t>
      </w:r>
      <w:r w:rsidRPr="00810E68">
        <w:t xml:space="preserve"> list here all significant changes in the program since the previous self-study submission, </w:t>
      </w:r>
      <w:r>
        <w:t>details</w:t>
      </w:r>
      <w:r w:rsidRPr="00810E68">
        <w:t xml:space="preserve"> to be provided in the appropriate section of the self-study.</w:t>
      </w:r>
    </w:p>
    <w:p w14:paraId="5FBFFAE5" w14:textId="77777777" w:rsidR="004A374A" w:rsidRDefault="004A374A" w:rsidP="004A374A"/>
    <w:p w14:paraId="630913CF" w14:textId="77777777" w:rsidR="004A374A" w:rsidRPr="00686DB0" w:rsidRDefault="004A374A" w:rsidP="004A374A"/>
    <w:p w14:paraId="6E49C643" w14:textId="77777777" w:rsidR="004A374A" w:rsidRPr="008E7E65" w:rsidRDefault="004A374A" w:rsidP="008248E2">
      <w:pPr>
        <w:pStyle w:val="Heading1"/>
        <w:numPr>
          <w:ilvl w:val="0"/>
          <w:numId w:val="12"/>
        </w:numPr>
      </w:pPr>
      <w:bookmarkStart w:id="2" w:name="_Toc333594563"/>
      <w:r w:rsidRPr="008E7E65">
        <w:lastRenderedPageBreak/>
        <w:t>Program Goal</w:t>
      </w:r>
      <w:r>
        <w:t xml:space="preserve"> and Objective</w:t>
      </w:r>
      <w:r w:rsidRPr="008E7E65">
        <w:t>s</w:t>
      </w:r>
      <w:bookmarkEnd w:id="2"/>
    </w:p>
    <w:p w14:paraId="7438520E" w14:textId="77777777" w:rsidR="005C3432" w:rsidRPr="00184790" w:rsidRDefault="005C3432" w:rsidP="005C3432">
      <w:pPr>
        <w:ind w:left="360"/>
        <w:rPr>
          <w:i/>
          <w:color w:val="002060"/>
          <w:sz w:val="18"/>
        </w:rPr>
      </w:pPr>
      <w:r w:rsidRPr="00184790">
        <w:rPr>
          <w:i/>
          <w:color w:val="002060"/>
          <w:sz w:val="18"/>
        </w:rPr>
        <w:t>The objective of a graduate educational program in medical physics is to provide its graduates with the basic and applied scientific knowledge that is necessary both for further education and research in medical physics and for entry into a medical physics residency leading to a career in clinical medical physics.  The program objectives shall, at a minimum, include the development in the student of:</w:t>
      </w:r>
    </w:p>
    <w:p w14:paraId="2FB0DD25" w14:textId="77777777" w:rsidR="005C3432" w:rsidRPr="00184790" w:rsidRDefault="005C3432" w:rsidP="005C3432">
      <w:pPr>
        <w:pStyle w:val="ListParagraph"/>
        <w:numPr>
          <w:ilvl w:val="0"/>
          <w:numId w:val="5"/>
        </w:numPr>
        <w:spacing w:before="60" w:after="60" w:line="240" w:lineRule="auto"/>
        <w:contextualSpacing w:val="0"/>
        <w:jc w:val="left"/>
        <w:rPr>
          <w:i/>
          <w:color w:val="002060"/>
          <w:sz w:val="18"/>
        </w:rPr>
      </w:pPr>
      <w:r w:rsidRPr="00184790">
        <w:rPr>
          <w:i/>
          <w:color w:val="002060"/>
          <w:sz w:val="18"/>
        </w:rPr>
        <w:t>an understanding of the role of patient safety in the clinical practice of medical physics;</w:t>
      </w:r>
    </w:p>
    <w:p w14:paraId="2F20AA3C" w14:textId="77777777" w:rsidR="005C3432" w:rsidRPr="00184790" w:rsidRDefault="005C3432" w:rsidP="005C3432">
      <w:pPr>
        <w:pStyle w:val="ListParagraph"/>
        <w:numPr>
          <w:ilvl w:val="0"/>
          <w:numId w:val="5"/>
        </w:numPr>
        <w:spacing w:before="60" w:after="60" w:line="240" w:lineRule="auto"/>
        <w:contextualSpacing w:val="0"/>
        <w:jc w:val="left"/>
        <w:rPr>
          <w:b/>
          <w:i/>
          <w:color w:val="002060"/>
          <w:sz w:val="18"/>
        </w:rPr>
      </w:pPr>
      <w:r w:rsidRPr="00184790">
        <w:rPr>
          <w:i/>
          <w:color w:val="002060"/>
          <w:sz w:val="18"/>
        </w:rPr>
        <w:t>an understanding of the physics, mathematics and other physical science required for a career in medical physics;</w:t>
      </w:r>
    </w:p>
    <w:p w14:paraId="132F98D1" w14:textId="77777777" w:rsidR="005C3432" w:rsidRPr="00184790" w:rsidRDefault="005C3432" w:rsidP="005C3432">
      <w:pPr>
        <w:pStyle w:val="ListParagraph"/>
        <w:numPr>
          <w:ilvl w:val="0"/>
          <w:numId w:val="5"/>
        </w:numPr>
        <w:spacing w:before="60" w:after="60" w:line="240" w:lineRule="auto"/>
        <w:contextualSpacing w:val="0"/>
        <w:jc w:val="left"/>
        <w:rPr>
          <w:b/>
          <w:i/>
          <w:color w:val="002060"/>
          <w:sz w:val="18"/>
        </w:rPr>
      </w:pPr>
      <w:r w:rsidRPr="00184790">
        <w:rPr>
          <w:i/>
          <w:color w:val="002060"/>
          <w:sz w:val="18"/>
        </w:rPr>
        <w:t>an understanding of how research and inquiry lead to the creation of new knowledge;</w:t>
      </w:r>
    </w:p>
    <w:p w14:paraId="24063550" w14:textId="77777777" w:rsidR="005C3432" w:rsidRPr="00184790" w:rsidRDefault="005C3432" w:rsidP="005C3432">
      <w:pPr>
        <w:pStyle w:val="ListParagraph"/>
        <w:numPr>
          <w:ilvl w:val="0"/>
          <w:numId w:val="5"/>
        </w:numPr>
        <w:spacing w:before="60" w:after="60" w:line="240" w:lineRule="auto"/>
        <w:contextualSpacing w:val="0"/>
        <w:jc w:val="left"/>
        <w:rPr>
          <w:b/>
          <w:i/>
          <w:color w:val="002060"/>
          <w:sz w:val="18"/>
        </w:rPr>
      </w:pPr>
      <w:r w:rsidRPr="00184790">
        <w:rPr>
          <w:i/>
          <w:color w:val="002060"/>
          <w:sz w:val="18"/>
        </w:rPr>
        <w:t>the ability to critically evaluate research and scholarship in medical physics;</w:t>
      </w:r>
    </w:p>
    <w:p w14:paraId="1D37F80F" w14:textId="77777777" w:rsidR="005C3432" w:rsidRPr="00184790" w:rsidRDefault="005C3432" w:rsidP="005C3432">
      <w:pPr>
        <w:pStyle w:val="ListParagraph"/>
        <w:numPr>
          <w:ilvl w:val="0"/>
          <w:numId w:val="5"/>
        </w:numPr>
        <w:spacing w:before="60" w:after="60" w:line="240" w:lineRule="auto"/>
        <w:contextualSpacing w:val="0"/>
        <w:jc w:val="left"/>
        <w:rPr>
          <w:b/>
          <w:i/>
          <w:color w:val="002060"/>
          <w:sz w:val="18"/>
        </w:rPr>
      </w:pPr>
      <w:r w:rsidRPr="00184790">
        <w:rPr>
          <w:i/>
          <w:color w:val="002060"/>
          <w:sz w:val="18"/>
        </w:rPr>
        <w:t>the competent use of research to pose new questions and to solve problems in research and clinical settings;</w:t>
      </w:r>
    </w:p>
    <w:p w14:paraId="0734218F" w14:textId="77777777" w:rsidR="005C3432" w:rsidRPr="00184790" w:rsidRDefault="005C3432" w:rsidP="005C3432">
      <w:pPr>
        <w:pStyle w:val="ListParagraph"/>
        <w:numPr>
          <w:ilvl w:val="0"/>
          <w:numId w:val="5"/>
        </w:numPr>
        <w:spacing w:before="60" w:after="60" w:line="240" w:lineRule="auto"/>
        <w:contextualSpacing w:val="0"/>
        <w:jc w:val="left"/>
        <w:rPr>
          <w:b/>
          <w:i/>
          <w:color w:val="002060"/>
          <w:sz w:val="18"/>
        </w:rPr>
      </w:pPr>
      <w:r w:rsidRPr="00184790">
        <w:rPr>
          <w:i/>
          <w:color w:val="002060"/>
          <w:sz w:val="18"/>
        </w:rPr>
        <w:t>the communication and interpersonal skills that are necessary to function in a collaborative, multidisciplinary environment;</w:t>
      </w:r>
    </w:p>
    <w:p w14:paraId="75F810B6" w14:textId="77777777" w:rsidR="005C3432" w:rsidRPr="00184790" w:rsidRDefault="005C3432" w:rsidP="005C3432">
      <w:pPr>
        <w:pStyle w:val="ListParagraph"/>
        <w:numPr>
          <w:ilvl w:val="0"/>
          <w:numId w:val="5"/>
        </w:numPr>
        <w:spacing w:before="60" w:after="60" w:line="240" w:lineRule="auto"/>
        <w:contextualSpacing w:val="0"/>
        <w:jc w:val="left"/>
        <w:rPr>
          <w:b/>
          <w:i/>
          <w:color w:val="002060"/>
          <w:sz w:val="18"/>
        </w:rPr>
      </w:pPr>
      <w:r w:rsidRPr="00184790">
        <w:rPr>
          <w:i/>
          <w:color w:val="002060"/>
          <w:sz w:val="18"/>
        </w:rPr>
        <w:t>the professional attributes and the ethical conduct and actions that are required of medical physicists; and</w:t>
      </w:r>
    </w:p>
    <w:p w14:paraId="48A604F0" w14:textId="77777777" w:rsidR="005C3432" w:rsidRPr="00184790" w:rsidRDefault="005C3432" w:rsidP="005C3432">
      <w:pPr>
        <w:pStyle w:val="ListParagraph"/>
        <w:numPr>
          <w:ilvl w:val="0"/>
          <w:numId w:val="5"/>
        </w:numPr>
        <w:spacing w:before="60" w:after="60" w:line="240" w:lineRule="auto"/>
        <w:contextualSpacing w:val="0"/>
        <w:jc w:val="left"/>
        <w:rPr>
          <w:b/>
          <w:i/>
          <w:color w:val="002060"/>
          <w:sz w:val="18"/>
        </w:rPr>
      </w:pPr>
      <w:proofErr w:type="gramStart"/>
      <w:r w:rsidRPr="00184790">
        <w:rPr>
          <w:i/>
          <w:color w:val="002060"/>
          <w:sz w:val="18"/>
        </w:rPr>
        <w:t>a</w:t>
      </w:r>
      <w:proofErr w:type="gramEnd"/>
      <w:r w:rsidRPr="00184790">
        <w:rPr>
          <w:i/>
          <w:color w:val="002060"/>
          <w:sz w:val="18"/>
        </w:rPr>
        <w:t xml:space="preserve"> valuing of career-long continuing education to keep scientific knowledge and skills current.</w:t>
      </w:r>
    </w:p>
    <w:p w14:paraId="6406CECC" w14:textId="77777777" w:rsidR="005C3432" w:rsidRPr="00AE1B10" w:rsidRDefault="005C3432" w:rsidP="00AE1B10">
      <w:pPr>
        <w:spacing w:before="60" w:after="60"/>
        <w:jc w:val="left"/>
        <w:rPr>
          <w:color w:val="002060"/>
          <w:sz w:val="18"/>
        </w:rPr>
      </w:pPr>
    </w:p>
    <w:p w14:paraId="233FAA79" w14:textId="77777777" w:rsidR="004A374A" w:rsidRPr="004C7BAB" w:rsidRDefault="005744CA" w:rsidP="00F144DB">
      <w:pPr>
        <w:ind w:left="720" w:hanging="720"/>
        <w:rPr>
          <w:color w:val="0070C0"/>
        </w:rPr>
      </w:pPr>
      <w:r w:rsidRPr="004C7BAB">
        <w:rPr>
          <w:color w:val="0070C0"/>
        </w:rPr>
        <w:t>1.1</w:t>
      </w:r>
      <w:r w:rsidRPr="004C7BAB">
        <w:rPr>
          <w:color w:val="0070C0"/>
        </w:rPr>
        <w:tab/>
      </w:r>
      <w:r w:rsidR="004A374A" w:rsidRPr="004C7BAB">
        <w:rPr>
          <w:color w:val="0070C0"/>
        </w:rPr>
        <w:t xml:space="preserve">With reference to the CAMPEP published </w:t>
      </w:r>
      <w:r w:rsidR="00AE1B10" w:rsidRPr="004C7BAB">
        <w:rPr>
          <w:color w:val="0070C0"/>
        </w:rPr>
        <w:t xml:space="preserve">graduate and residency </w:t>
      </w:r>
      <w:r w:rsidR="004A374A" w:rsidRPr="004C7BAB">
        <w:rPr>
          <w:color w:val="0070C0"/>
        </w:rPr>
        <w:t xml:space="preserve">standards, state your program’s </w:t>
      </w:r>
      <w:r w:rsidR="001677B4" w:rsidRPr="004C7BAB">
        <w:rPr>
          <w:color w:val="0070C0"/>
        </w:rPr>
        <w:t>mission</w:t>
      </w:r>
      <w:r w:rsidR="004A374A" w:rsidRPr="004C7BAB">
        <w:rPr>
          <w:color w:val="0070C0"/>
        </w:rPr>
        <w:t xml:space="preserve"> and objectives.  </w:t>
      </w:r>
      <w:r w:rsidR="00AE1B10" w:rsidRPr="004C7BAB">
        <w:rPr>
          <w:color w:val="0070C0"/>
        </w:rPr>
        <w:t>Please also</w:t>
      </w:r>
      <w:r w:rsidR="00015758" w:rsidRPr="004C7BAB">
        <w:rPr>
          <w:color w:val="0070C0"/>
        </w:rPr>
        <w:t xml:space="preserve"> indicate where in the program each topic is addressed.</w:t>
      </w:r>
    </w:p>
    <w:p w14:paraId="5C7BBA46" w14:textId="77777777" w:rsidR="004A374A" w:rsidRPr="00467416" w:rsidRDefault="004A374A" w:rsidP="004A374A">
      <w:pPr>
        <w:rPr>
          <w:color w:val="000000"/>
        </w:rPr>
      </w:pPr>
    </w:p>
    <w:p w14:paraId="11A5F2DD" w14:textId="77777777" w:rsidR="004A374A" w:rsidRPr="00467416" w:rsidRDefault="004A374A" w:rsidP="004A374A">
      <w:pPr>
        <w:rPr>
          <w:color w:val="000000"/>
        </w:rPr>
      </w:pPr>
    </w:p>
    <w:p w14:paraId="2662BD30" w14:textId="77777777" w:rsidR="004A374A" w:rsidRPr="00467416" w:rsidRDefault="004A374A" w:rsidP="004A374A">
      <w:pPr>
        <w:rPr>
          <w:color w:val="000000"/>
        </w:rPr>
      </w:pPr>
    </w:p>
    <w:p w14:paraId="3500970E" w14:textId="77777777" w:rsidR="004A374A" w:rsidRPr="00467416" w:rsidRDefault="004A374A" w:rsidP="004A374A">
      <w:pPr>
        <w:rPr>
          <w:color w:val="000000"/>
        </w:rPr>
      </w:pPr>
    </w:p>
    <w:p w14:paraId="72AFCBE6" w14:textId="77777777" w:rsidR="004A374A" w:rsidRPr="00467416" w:rsidRDefault="004A374A" w:rsidP="004A374A">
      <w:pPr>
        <w:rPr>
          <w:color w:val="000000"/>
        </w:rPr>
      </w:pPr>
    </w:p>
    <w:p w14:paraId="5D2E3243" w14:textId="77777777" w:rsidR="004A374A" w:rsidRPr="00467416" w:rsidRDefault="004A374A" w:rsidP="004A374A">
      <w:pPr>
        <w:rPr>
          <w:color w:val="000000"/>
        </w:rPr>
      </w:pPr>
    </w:p>
    <w:p w14:paraId="504B09FB" w14:textId="77777777" w:rsidR="004A374A" w:rsidRPr="00EF2A8B" w:rsidRDefault="008248E2" w:rsidP="00F144DB">
      <w:pPr>
        <w:pStyle w:val="Heading1"/>
        <w:spacing w:before="120" w:after="120"/>
      </w:pPr>
      <w:bookmarkStart w:id="3" w:name="_Toc333594564"/>
      <w:r>
        <w:lastRenderedPageBreak/>
        <w:t>2.</w:t>
      </w:r>
      <w:r>
        <w:tab/>
      </w:r>
      <w:r w:rsidR="004A374A">
        <w:t xml:space="preserve">Program </w:t>
      </w:r>
      <w:r w:rsidR="004A374A" w:rsidRPr="00EF2A8B">
        <w:t xml:space="preserve">Structure </w:t>
      </w:r>
      <w:r w:rsidR="004A374A">
        <w:t>and Governance</w:t>
      </w:r>
      <w:bookmarkEnd w:id="3"/>
    </w:p>
    <w:p w14:paraId="69CAD39F" w14:textId="77777777" w:rsidR="001677B4" w:rsidRPr="004C7BAB" w:rsidRDefault="004A374A" w:rsidP="00015758">
      <w:pPr>
        <w:pStyle w:val="BulletedNormal"/>
        <w:spacing w:after="120"/>
        <w:ind w:left="1080" w:hanging="720"/>
        <w:rPr>
          <w:i/>
          <w:color w:val="0070C0"/>
          <w:sz w:val="18"/>
          <w:szCs w:val="18"/>
        </w:rPr>
      </w:pPr>
      <w:r w:rsidRPr="004C7BAB">
        <w:rPr>
          <w:i/>
          <w:color w:val="0070C0"/>
          <w:sz w:val="18"/>
          <w:szCs w:val="18"/>
        </w:rPr>
        <w:t>2.1</w:t>
      </w:r>
      <w:r w:rsidR="00AE1B10" w:rsidRPr="004C7BAB">
        <w:rPr>
          <w:i/>
          <w:color w:val="0070C0"/>
          <w:sz w:val="18"/>
          <w:szCs w:val="18"/>
        </w:rPr>
        <w:t>G</w:t>
      </w:r>
      <w:r w:rsidRPr="004C7BAB">
        <w:rPr>
          <w:i/>
          <w:color w:val="0070C0"/>
          <w:sz w:val="18"/>
          <w:szCs w:val="18"/>
        </w:rPr>
        <w:tab/>
      </w:r>
      <w:r w:rsidR="001677B4" w:rsidRPr="004C7BAB">
        <w:rPr>
          <w:b/>
          <w:i/>
          <w:color w:val="0070C0"/>
          <w:sz w:val="18"/>
          <w:szCs w:val="18"/>
        </w:rPr>
        <w:t>Institutions</w:t>
      </w:r>
      <w:r w:rsidR="001677B4" w:rsidRPr="004C7BAB">
        <w:rPr>
          <w:i/>
          <w:color w:val="0070C0"/>
          <w:sz w:val="18"/>
          <w:szCs w:val="18"/>
        </w:rPr>
        <w:t xml:space="preserve"> in the United States that offer graduate education in medical physics must be accredited by an accreditation organization recognized by the US Department of Education or the Council for Higher Education Accreditation.  Programs in other jurisdictions must have received appropriate equivalent recognition. </w:t>
      </w:r>
    </w:p>
    <w:p w14:paraId="25257B1E" w14:textId="77777777" w:rsidR="004A374A" w:rsidRPr="001677B4" w:rsidRDefault="004A374A" w:rsidP="00F144DB">
      <w:pPr>
        <w:pStyle w:val="BulletedNormal"/>
        <w:spacing w:after="120"/>
        <w:ind w:left="1080" w:hanging="360"/>
        <w:rPr>
          <w:color w:val="1F497D"/>
        </w:rPr>
      </w:pPr>
      <w:r w:rsidRPr="001677B4">
        <w:t>Provide details in Appendix B</w:t>
      </w:r>
    </w:p>
    <w:p w14:paraId="29F0E725" w14:textId="77777777" w:rsidR="00417830" w:rsidRPr="004C7BAB" w:rsidRDefault="00417830" w:rsidP="00015758">
      <w:pPr>
        <w:pStyle w:val="BulletedNormal"/>
        <w:spacing w:after="120"/>
        <w:ind w:left="1080" w:hanging="720"/>
        <w:rPr>
          <w:i/>
          <w:color w:val="0070C0"/>
          <w:sz w:val="18"/>
          <w:szCs w:val="32"/>
        </w:rPr>
      </w:pPr>
      <w:r w:rsidRPr="004C7BAB">
        <w:rPr>
          <w:rFonts w:ascii="Cambria" w:hAnsi="Cambria" w:cs="Calibri"/>
          <w:i/>
          <w:color w:val="0070C0"/>
          <w:w w:val="104"/>
          <w:sz w:val="18"/>
          <w:szCs w:val="18"/>
        </w:rPr>
        <w:t>2.1R</w:t>
      </w:r>
      <w:r w:rsidR="004A374A" w:rsidRPr="004C7BAB">
        <w:rPr>
          <w:rFonts w:ascii="Cambria" w:hAnsi="Cambria" w:cs="Calibri"/>
          <w:i/>
          <w:color w:val="0070C0"/>
          <w:w w:val="104"/>
          <w:sz w:val="18"/>
          <w:szCs w:val="18"/>
        </w:rPr>
        <w:t xml:space="preserve"> </w:t>
      </w:r>
      <w:r w:rsidR="004A374A" w:rsidRPr="004C7BAB">
        <w:rPr>
          <w:rFonts w:ascii="Cambria" w:hAnsi="Cambria" w:cs="Calibri"/>
          <w:i/>
          <w:color w:val="0070C0"/>
          <w:sz w:val="18"/>
          <w:szCs w:val="18"/>
        </w:rPr>
        <w:tab/>
      </w:r>
      <w:proofErr w:type="gramStart"/>
      <w:r w:rsidRPr="004C7BAB">
        <w:rPr>
          <w:rFonts w:cs="Calibri"/>
          <w:i/>
          <w:color w:val="0070C0"/>
          <w:sz w:val="18"/>
          <w:szCs w:val="30"/>
        </w:rPr>
        <w:t>The</w:t>
      </w:r>
      <w:proofErr w:type="gramEnd"/>
      <w:r w:rsidRPr="004C7BAB">
        <w:rPr>
          <w:rFonts w:cs="Calibri"/>
          <w:i/>
          <w:color w:val="0070C0"/>
          <w:sz w:val="18"/>
          <w:szCs w:val="30"/>
        </w:rPr>
        <w:t xml:space="preserve"> </w:t>
      </w:r>
      <w:r w:rsidRPr="004C7BAB">
        <w:rPr>
          <w:rFonts w:cs="Calibri"/>
          <w:b/>
          <w:i/>
          <w:color w:val="0070C0"/>
          <w:sz w:val="18"/>
          <w:szCs w:val="30"/>
        </w:rPr>
        <w:t>institution</w:t>
      </w:r>
      <w:r w:rsidRPr="004C7BAB">
        <w:rPr>
          <w:rFonts w:cs="Calibri"/>
          <w:i/>
          <w:color w:val="0070C0"/>
          <w:sz w:val="18"/>
          <w:szCs w:val="30"/>
        </w:rPr>
        <w:t xml:space="preserve"> in which the clinical </w:t>
      </w:r>
      <w:r w:rsidRPr="004C7BAB">
        <w:rPr>
          <w:i/>
          <w:color w:val="0070C0"/>
          <w:sz w:val="18"/>
          <w:szCs w:val="32"/>
        </w:rPr>
        <w:t>training is conducted must be accredited by the appropriate healthcare accreditation organization.</w:t>
      </w:r>
    </w:p>
    <w:p w14:paraId="681125FC" w14:textId="77777777" w:rsidR="002A3041" w:rsidRDefault="002A3041" w:rsidP="002A3041"/>
    <w:p w14:paraId="74EB18B9" w14:textId="77777777" w:rsidR="002A3041" w:rsidRDefault="002A3041" w:rsidP="002A3041"/>
    <w:p w14:paraId="7A206BC9" w14:textId="77777777" w:rsidR="002A3041" w:rsidRDefault="002A3041" w:rsidP="002A3041"/>
    <w:p w14:paraId="4C273AD4" w14:textId="77777777" w:rsidR="00417830" w:rsidRPr="004C7BAB" w:rsidRDefault="00417830" w:rsidP="00417830">
      <w:pPr>
        <w:pStyle w:val="BulletedNormal"/>
        <w:spacing w:after="120"/>
        <w:ind w:left="1080" w:hanging="720"/>
        <w:rPr>
          <w:rFonts w:asciiTheme="minorHAnsi" w:hAnsiTheme="minorHAnsi" w:cs="Arial"/>
          <w:i/>
          <w:color w:val="0070C0"/>
          <w:sz w:val="18"/>
          <w:szCs w:val="18"/>
        </w:rPr>
      </w:pPr>
      <w:r w:rsidRPr="004C7BAB">
        <w:rPr>
          <w:rFonts w:ascii="Cambria" w:hAnsi="Cambria" w:cs="Calibri"/>
          <w:i/>
          <w:color w:val="0070C0"/>
          <w:sz w:val="18"/>
          <w:szCs w:val="18"/>
        </w:rPr>
        <w:t>2.2G</w:t>
      </w:r>
      <w:r w:rsidRPr="004C7BAB">
        <w:rPr>
          <w:rFonts w:ascii="Cambria" w:hAnsi="Cambria" w:cs="Calibri"/>
          <w:i/>
          <w:color w:val="0070C0"/>
          <w:sz w:val="18"/>
          <w:szCs w:val="18"/>
        </w:rPr>
        <w:tab/>
      </w:r>
      <w:r w:rsidR="004A374A" w:rsidRPr="004C7BAB">
        <w:rPr>
          <w:rFonts w:asciiTheme="minorHAnsi" w:hAnsiTheme="minorHAnsi"/>
          <w:i/>
          <w:color w:val="0070C0"/>
          <w:sz w:val="18"/>
          <w:szCs w:val="18"/>
        </w:rPr>
        <w:t>Graduate programs in medical physics shall be sited in a well-defined university structure</w:t>
      </w:r>
      <w:r w:rsidR="001677B4" w:rsidRPr="004C7BAB">
        <w:rPr>
          <w:rFonts w:asciiTheme="minorHAnsi" w:hAnsiTheme="minorHAnsi"/>
          <w:i/>
          <w:color w:val="0070C0"/>
          <w:sz w:val="18"/>
          <w:szCs w:val="18"/>
        </w:rPr>
        <w:t xml:space="preserve"> where the term “university” refers to an </w:t>
      </w:r>
      <w:r w:rsidR="001677B4" w:rsidRPr="004C7BAB">
        <w:rPr>
          <w:rFonts w:asciiTheme="minorHAnsi" w:hAnsiTheme="minorHAnsi" w:cs="Arial"/>
          <w:i/>
          <w:color w:val="0070C0"/>
          <w:sz w:val="18"/>
          <w:szCs w:val="18"/>
        </w:rPr>
        <w:t>institute of higher learning and research, with standing in the academic community, a full-time faculty, frequently multiple schools and departments offering study in a comprehensive range of multidisciplinary areas and generally with a reputation for distinct areas of research. Although a Medical Physics Graduate Program may be newly established within the institution, it is expected that the institution be well-established with a history of stability, an infrastructure to support students through their studies, and with well-defined services for protecting students’ interests, e.g., an ombudsman</w:t>
      </w:r>
      <w:r w:rsidR="004A374A" w:rsidRPr="004C7BAB">
        <w:rPr>
          <w:rFonts w:asciiTheme="minorHAnsi" w:hAnsiTheme="minorHAnsi" w:cs="Arial"/>
          <w:i/>
          <w:color w:val="0070C0"/>
          <w:sz w:val="18"/>
          <w:szCs w:val="18"/>
        </w:rPr>
        <w:t>.</w:t>
      </w:r>
    </w:p>
    <w:p w14:paraId="48D40484" w14:textId="77777777" w:rsidR="002A3041" w:rsidRDefault="002A3041" w:rsidP="002A3041"/>
    <w:p w14:paraId="08BE1798" w14:textId="77777777" w:rsidR="002A3041" w:rsidRDefault="002A3041" w:rsidP="002A3041"/>
    <w:p w14:paraId="7F9BDB50" w14:textId="77777777" w:rsidR="002A3041" w:rsidRDefault="002A3041" w:rsidP="002A3041"/>
    <w:p w14:paraId="230AB57D" w14:textId="25CF571F" w:rsidR="00417830" w:rsidRPr="00AF7E46" w:rsidRDefault="00AF7E46" w:rsidP="00417830">
      <w:pPr>
        <w:pStyle w:val="BulletedNormal"/>
        <w:spacing w:after="120"/>
        <w:ind w:left="1080" w:hanging="720"/>
        <w:rPr>
          <w:rFonts w:cs="Arial"/>
          <w:i/>
          <w:color w:val="0070C0"/>
          <w:sz w:val="18"/>
          <w:szCs w:val="18"/>
        </w:rPr>
      </w:pPr>
      <w:r>
        <w:rPr>
          <w:rFonts w:cs="Arial"/>
          <w:i/>
          <w:color w:val="0070C0"/>
          <w:sz w:val="18"/>
        </w:rPr>
        <w:t>2.2R</w:t>
      </w:r>
      <w:r>
        <w:rPr>
          <w:rFonts w:cs="Arial"/>
          <w:i/>
          <w:color w:val="0070C0"/>
          <w:sz w:val="18"/>
        </w:rPr>
        <w:tab/>
      </w:r>
      <w:proofErr w:type="gramStart"/>
      <w:r>
        <w:rPr>
          <w:rFonts w:cs="Arial"/>
          <w:i/>
          <w:color w:val="0070C0"/>
          <w:sz w:val="18"/>
        </w:rPr>
        <w:t>The</w:t>
      </w:r>
      <w:proofErr w:type="gramEnd"/>
      <w:r>
        <w:rPr>
          <w:rFonts w:cs="Arial"/>
          <w:i/>
          <w:color w:val="0070C0"/>
          <w:sz w:val="18"/>
        </w:rPr>
        <w:t xml:space="preserve"> clinical training mu</w:t>
      </w:r>
      <w:r w:rsidRPr="00AF7E46">
        <w:rPr>
          <w:rFonts w:cs="Arial"/>
          <w:i/>
          <w:color w:val="0070C0"/>
          <w:sz w:val="18"/>
          <w:szCs w:val="18"/>
        </w:rPr>
        <w:t xml:space="preserve">st be located </w:t>
      </w:r>
      <w:r w:rsidRPr="00AF7E46">
        <w:rPr>
          <w:i/>
          <w:color w:val="0070C0"/>
          <w:sz w:val="18"/>
          <w:szCs w:val="18"/>
        </w:rPr>
        <w:t xml:space="preserve">in an appropriately structured, </w:t>
      </w:r>
      <w:r w:rsidRPr="00AF7E46">
        <w:rPr>
          <w:rFonts w:cs="Arial"/>
          <w:i/>
          <w:color w:val="0070C0"/>
          <w:sz w:val="18"/>
          <w:szCs w:val="18"/>
        </w:rPr>
        <w:t>well-established</w:t>
      </w:r>
      <w:r w:rsidRPr="00AF7E46">
        <w:rPr>
          <w:i/>
          <w:color w:val="0070C0"/>
          <w:sz w:val="18"/>
          <w:szCs w:val="18"/>
        </w:rPr>
        <w:t xml:space="preserve"> clinical environment,</w:t>
      </w:r>
      <w:r w:rsidRPr="00AF7E46">
        <w:rPr>
          <w:rFonts w:cs="Arial"/>
          <w:i/>
          <w:color w:val="0070C0"/>
          <w:sz w:val="18"/>
          <w:szCs w:val="18"/>
        </w:rPr>
        <w:t xml:space="preserve"> with a history of stability and with the infrastructure to support resident education and training</w:t>
      </w:r>
      <w:r>
        <w:rPr>
          <w:rFonts w:cs="Arial"/>
          <w:i/>
          <w:color w:val="0070C0"/>
          <w:sz w:val="18"/>
          <w:szCs w:val="18"/>
        </w:rPr>
        <w:t>.</w:t>
      </w:r>
    </w:p>
    <w:p w14:paraId="193975A4" w14:textId="77777777" w:rsidR="002A3041" w:rsidRDefault="002A3041" w:rsidP="002A3041"/>
    <w:p w14:paraId="4C62C582" w14:textId="77777777" w:rsidR="002A3041" w:rsidRDefault="002A3041" w:rsidP="002A3041"/>
    <w:p w14:paraId="043FD729" w14:textId="77777777" w:rsidR="002A3041" w:rsidRDefault="002A3041" w:rsidP="002A3041"/>
    <w:p w14:paraId="03362169" w14:textId="77777777" w:rsidR="00AF7E46" w:rsidRDefault="00417830" w:rsidP="00417830">
      <w:pPr>
        <w:pStyle w:val="BulletedNormal"/>
        <w:spacing w:after="120"/>
        <w:ind w:left="1080" w:hanging="720"/>
        <w:rPr>
          <w:i/>
          <w:color w:val="0070C0"/>
          <w:sz w:val="18"/>
        </w:rPr>
      </w:pPr>
      <w:r w:rsidRPr="004C7BAB">
        <w:rPr>
          <w:rFonts w:ascii="Cambria" w:hAnsi="Cambria" w:cs="Calibri"/>
          <w:i/>
          <w:color w:val="0070C0"/>
          <w:sz w:val="18"/>
          <w:szCs w:val="18"/>
        </w:rPr>
        <w:t>2.3</w:t>
      </w:r>
      <w:r w:rsidRPr="004C7BAB">
        <w:rPr>
          <w:rFonts w:ascii="Cambria" w:hAnsi="Cambria" w:cs="Calibri"/>
          <w:i/>
          <w:color w:val="0070C0"/>
          <w:sz w:val="18"/>
          <w:szCs w:val="18"/>
        </w:rPr>
        <w:tab/>
      </w:r>
      <w:r w:rsidRPr="004C7BAB">
        <w:rPr>
          <w:i/>
          <w:color w:val="0070C0"/>
          <w:sz w:val="18"/>
        </w:rPr>
        <w:t xml:space="preserve">Doctorate in Medical Physics education shall be supervised and monitored by an appropriate steering committee, which is chaired by the program director or delegate and meets at least twice a year.  </w:t>
      </w:r>
    </w:p>
    <w:p w14:paraId="202DE596" w14:textId="77777777" w:rsidR="002A3041" w:rsidRDefault="002A3041" w:rsidP="002A3041"/>
    <w:p w14:paraId="1BCD6CFB" w14:textId="77777777" w:rsidR="002A3041" w:rsidRDefault="002A3041" w:rsidP="002A3041"/>
    <w:p w14:paraId="32DAA995" w14:textId="77777777" w:rsidR="002A3041" w:rsidRDefault="002A3041" w:rsidP="002A3041"/>
    <w:p w14:paraId="252CAEFD" w14:textId="77777777" w:rsidR="00AF7E46" w:rsidRDefault="00AF7E46" w:rsidP="00417830">
      <w:pPr>
        <w:pStyle w:val="BulletedNormal"/>
        <w:spacing w:after="120"/>
        <w:ind w:left="1080" w:hanging="720"/>
        <w:rPr>
          <w:i/>
          <w:color w:val="0070C0"/>
          <w:sz w:val="18"/>
        </w:rPr>
      </w:pPr>
      <w:r>
        <w:rPr>
          <w:i/>
          <w:color w:val="0070C0"/>
          <w:sz w:val="18"/>
        </w:rPr>
        <w:t>2.4</w:t>
      </w:r>
      <w:r>
        <w:rPr>
          <w:i/>
          <w:color w:val="0070C0"/>
          <w:sz w:val="18"/>
        </w:rPr>
        <w:tab/>
        <w:t>The steering c</w:t>
      </w:r>
      <w:r w:rsidR="00417830" w:rsidRPr="004C7BAB">
        <w:rPr>
          <w:i/>
          <w:color w:val="0070C0"/>
          <w:sz w:val="18"/>
        </w:rPr>
        <w:t>ommittee membership shall include the program director and relevant staff involved in residency education</w:t>
      </w:r>
      <w:r w:rsidR="00417830" w:rsidRPr="004C7BAB">
        <w:rPr>
          <w:b/>
          <w:i/>
          <w:color w:val="0070C0"/>
          <w:sz w:val="18"/>
        </w:rPr>
        <w:t xml:space="preserve"> </w:t>
      </w:r>
      <w:r w:rsidR="00417830" w:rsidRPr="004C7BAB">
        <w:rPr>
          <w:i/>
          <w:color w:val="0070C0"/>
          <w:sz w:val="18"/>
        </w:rPr>
        <w:t>including a physician</w:t>
      </w:r>
      <w:r w:rsidR="00417830" w:rsidRPr="004C7BAB">
        <w:rPr>
          <w:b/>
          <w:i/>
          <w:color w:val="0070C0"/>
          <w:sz w:val="18"/>
        </w:rPr>
        <w:t xml:space="preserve"> </w:t>
      </w:r>
      <w:r w:rsidR="00417830" w:rsidRPr="004C7BAB">
        <w:rPr>
          <w:i/>
          <w:color w:val="0070C0"/>
          <w:sz w:val="18"/>
        </w:rPr>
        <w:t>and the chief (or a senior) dosimetrist</w:t>
      </w:r>
      <w:r w:rsidR="00417830" w:rsidRPr="004C7BAB">
        <w:rPr>
          <w:b/>
          <w:i/>
          <w:color w:val="0070C0"/>
          <w:sz w:val="18"/>
        </w:rPr>
        <w:t>.</w:t>
      </w:r>
      <w:r w:rsidR="00417830" w:rsidRPr="004C7BAB">
        <w:rPr>
          <w:i/>
          <w:color w:val="0070C0"/>
          <w:sz w:val="18"/>
        </w:rPr>
        <w:t xml:space="preserve"> </w:t>
      </w:r>
    </w:p>
    <w:p w14:paraId="09A88F26" w14:textId="77777777" w:rsidR="002A3041" w:rsidRDefault="002A3041" w:rsidP="002A3041"/>
    <w:p w14:paraId="22886C5D" w14:textId="77777777" w:rsidR="002A3041" w:rsidRDefault="002A3041" w:rsidP="002A3041"/>
    <w:p w14:paraId="66B1F12B" w14:textId="77777777" w:rsidR="002A3041" w:rsidRDefault="002A3041" w:rsidP="002A3041"/>
    <w:p w14:paraId="1794D684" w14:textId="6CAA4A06" w:rsidR="00417830" w:rsidRPr="004C7BAB" w:rsidRDefault="00AF7E46" w:rsidP="00417830">
      <w:pPr>
        <w:pStyle w:val="BulletedNormal"/>
        <w:spacing w:after="120"/>
        <w:ind w:left="1080" w:hanging="720"/>
        <w:rPr>
          <w:rFonts w:asciiTheme="minorHAnsi" w:hAnsiTheme="minorHAnsi" w:cs="Arial"/>
          <w:i/>
          <w:color w:val="0070C0"/>
          <w:sz w:val="18"/>
          <w:szCs w:val="18"/>
        </w:rPr>
      </w:pPr>
      <w:r>
        <w:rPr>
          <w:i/>
          <w:color w:val="0070C0"/>
          <w:sz w:val="18"/>
        </w:rPr>
        <w:t>2.5</w:t>
      </w:r>
      <w:r>
        <w:rPr>
          <w:i/>
          <w:color w:val="0070C0"/>
          <w:sz w:val="18"/>
        </w:rPr>
        <w:tab/>
      </w:r>
      <w:r w:rsidR="00417830" w:rsidRPr="004C7BAB">
        <w:rPr>
          <w:i/>
          <w:color w:val="0070C0"/>
          <w:sz w:val="18"/>
        </w:rPr>
        <w:t>The process for appointment of the members of the steering committee shall be documented. Minutes of meetings shall be recorded.</w:t>
      </w:r>
    </w:p>
    <w:p w14:paraId="537DE01A" w14:textId="77777777" w:rsidR="002A3041" w:rsidRDefault="002A3041" w:rsidP="002A3041"/>
    <w:p w14:paraId="1F0B2B5A" w14:textId="77777777" w:rsidR="002A3041" w:rsidRDefault="002A3041" w:rsidP="002A3041"/>
    <w:p w14:paraId="0A8AD060" w14:textId="71DE3A7A" w:rsidR="002A3041" w:rsidRDefault="002A3041" w:rsidP="002A3041"/>
    <w:p w14:paraId="7576482A" w14:textId="77777777" w:rsidR="000744AA" w:rsidRDefault="000744AA" w:rsidP="002A3041"/>
    <w:p w14:paraId="3E9F74FD" w14:textId="2182B36C" w:rsidR="00AF7E46" w:rsidRDefault="00184790">
      <w:pPr>
        <w:pStyle w:val="BulletedNormal"/>
        <w:spacing w:after="120"/>
        <w:ind w:left="1080" w:hanging="720"/>
        <w:rPr>
          <w:i/>
          <w:color w:val="0070C0"/>
          <w:sz w:val="18"/>
        </w:rPr>
      </w:pPr>
      <w:r w:rsidRPr="004C7BAB">
        <w:rPr>
          <w:i/>
          <w:color w:val="0070C0"/>
          <w:sz w:val="18"/>
        </w:rPr>
        <w:lastRenderedPageBreak/>
        <w:t>2.</w:t>
      </w:r>
      <w:r w:rsidR="00AF7E46">
        <w:rPr>
          <w:i/>
          <w:color w:val="0070C0"/>
          <w:sz w:val="18"/>
        </w:rPr>
        <w:t>6</w:t>
      </w:r>
      <w:r w:rsidRPr="004C7BAB">
        <w:rPr>
          <w:i/>
          <w:color w:val="0070C0"/>
          <w:sz w:val="18"/>
        </w:rPr>
        <w:tab/>
      </w:r>
      <w:r w:rsidR="00AF7E46" w:rsidRPr="00AF7E46">
        <w:rPr>
          <w:i/>
          <w:color w:val="0070C0"/>
          <w:sz w:val="18"/>
        </w:rPr>
        <w:t>Minutes of the steering committee meetings, including a summary of any actions that are proposed or taken, shall be recorded.</w:t>
      </w:r>
    </w:p>
    <w:p w14:paraId="0A689A97" w14:textId="77777777" w:rsidR="002A3041" w:rsidRDefault="002A3041" w:rsidP="002A3041"/>
    <w:p w14:paraId="5BBD1D75" w14:textId="77777777" w:rsidR="005C3432" w:rsidRDefault="005C3432" w:rsidP="005C3432">
      <w:pPr>
        <w:ind w:left="720"/>
      </w:pPr>
      <w:r>
        <w:t>Attach</w:t>
      </w:r>
      <w:r w:rsidRPr="00E1459A">
        <w:t xml:space="preserve"> </w:t>
      </w:r>
      <w:r>
        <w:t xml:space="preserve">steering committee </w:t>
      </w:r>
      <w:r w:rsidRPr="00E1459A">
        <w:t>minutes</w:t>
      </w:r>
      <w:r>
        <w:t xml:space="preserve"> </w:t>
      </w:r>
      <w:r w:rsidRPr="00E1459A">
        <w:t>for the preceding 2 years</w:t>
      </w:r>
      <w:r>
        <w:t xml:space="preserve"> in Appendix C</w:t>
      </w:r>
      <w:r w:rsidRPr="00E1459A">
        <w:t>.</w:t>
      </w:r>
    </w:p>
    <w:p w14:paraId="7B112997" w14:textId="77777777" w:rsidR="00AF7E46" w:rsidRDefault="00AF7E46">
      <w:pPr>
        <w:pStyle w:val="BulletedNormal"/>
        <w:spacing w:after="120"/>
        <w:ind w:left="1080" w:hanging="720"/>
        <w:rPr>
          <w:i/>
          <w:color w:val="0070C0"/>
          <w:sz w:val="18"/>
        </w:rPr>
      </w:pPr>
    </w:p>
    <w:p w14:paraId="5B085FF9" w14:textId="72D3A44C" w:rsidR="00184790" w:rsidRPr="004C7BAB" w:rsidRDefault="00AF7E46">
      <w:pPr>
        <w:pStyle w:val="BulletedNormal"/>
        <w:spacing w:after="120"/>
        <w:ind w:left="1080" w:hanging="720"/>
        <w:rPr>
          <w:i/>
          <w:color w:val="0070C0"/>
          <w:sz w:val="18"/>
        </w:rPr>
      </w:pPr>
      <w:r>
        <w:rPr>
          <w:i/>
          <w:color w:val="0070C0"/>
          <w:sz w:val="18"/>
        </w:rPr>
        <w:t>2.7</w:t>
      </w:r>
      <w:r>
        <w:rPr>
          <w:i/>
          <w:color w:val="0070C0"/>
          <w:sz w:val="18"/>
        </w:rPr>
        <w:tab/>
      </w:r>
      <w:r w:rsidR="00184790" w:rsidRPr="004C7BAB">
        <w:rPr>
          <w:i/>
          <w:color w:val="0070C0"/>
          <w:sz w:val="18"/>
        </w:rPr>
        <w:t>A mechanism for students to communicate with the steering committee shall be available.</w:t>
      </w:r>
    </w:p>
    <w:p w14:paraId="1A8F9B87" w14:textId="77777777" w:rsidR="002A3041" w:rsidRDefault="002A3041" w:rsidP="002A3041"/>
    <w:p w14:paraId="124E3F3F" w14:textId="77777777" w:rsidR="002A3041" w:rsidRDefault="002A3041" w:rsidP="002A3041"/>
    <w:p w14:paraId="5EDD1D04" w14:textId="77777777" w:rsidR="002A3041" w:rsidRDefault="002A3041" w:rsidP="002A3041"/>
    <w:p w14:paraId="78684116" w14:textId="43CF2AD0" w:rsidR="00184790" w:rsidRPr="00AD6C6C" w:rsidRDefault="00184790">
      <w:pPr>
        <w:pStyle w:val="BulletedNormal"/>
        <w:spacing w:after="120"/>
        <w:ind w:left="1080" w:hanging="720"/>
        <w:rPr>
          <w:rFonts w:cs="Calibri"/>
          <w:i/>
          <w:color w:val="0070C0"/>
          <w:sz w:val="14"/>
          <w:szCs w:val="32"/>
        </w:rPr>
      </w:pPr>
      <w:r w:rsidRPr="004C7BAB">
        <w:rPr>
          <w:i/>
          <w:color w:val="0070C0"/>
          <w:sz w:val="18"/>
        </w:rPr>
        <w:t>2.</w:t>
      </w:r>
      <w:r w:rsidR="00AF7E46">
        <w:rPr>
          <w:i/>
          <w:color w:val="0070C0"/>
          <w:sz w:val="18"/>
        </w:rPr>
        <w:t>8</w:t>
      </w:r>
      <w:r w:rsidRPr="004C7BAB">
        <w:rPr>
          <w:i/>
          <w:color w:val="0070C0"/>
          <w:sz w:val="18"/>
        </w:rPr>
        <w:tab/>
      </w:r>
      <w:r w:rsidR="00AD6C6C" w:rsidRPr="00AD6C6C">
        <w:rPr>
          <w:i/>
          <w:color w:val="0070C0"/>
          <w:sz w:val="18"/>
        </w:rPr>
        <w:t>The steering committee shall establish a process for evaluating the quality of the educational program and annually assess the quality of the educational program based on this process, taking appropriate action to address improvements when needed.</w:t>
      </w:r>
    </w:p>
    <w:p w14:paraId="63AF0714" w14:textId="77777777" w:rsidR="002A3041" w:rsidRDefault="002A3041" w:rsidP="002A3041"/>
    <w:p w14:paraId="4CAF884B" w14:textId="77777777" w:rsidR="002A3041" w:rsidRDefault="002A3041" w:rsidP="002A3041"/>
    <w:p w14:paraId="050C9305" w14:textId="77777777" w:rsidR="002A3041" w:rsidRDefault="002A3041" w:rsidP="002A3041"/>
    <w:p w14:paraId="5C4DF2D7" w14:textId="1582D8D6" w:rsidR="00184790" w:rsidRPr="004C7BAB" w:rsidRDefault="00184790" w:rsidP="00015758">
      <w:pPr>
        <w:pStyle w:val="BulletedNormal"/>
        <w:spacing w:after="120"/>
        <w:ind w:left="1080" w:hanging="720"/>
        <w:rPr>
          <w:rFonts w:cs="Calibri"/>
          <w:i/>
          <w:color w:val="0070C0"/>
          <w:sz w:val="18"/>
          <w:szCs w:val="32"/>
        </w:rPr>
      </w:pPr>
      <w:r w:rsidRPr="004C7BAB">
        <w:rPr>
          <w:i/>
          <w:color w:val="0070C0"/>
          <w:sz w:val="18"/>
        </w:rPr>
        <w:t>2.</w:t>
      </w:r>
      <w:r w:rsidR="00BA1C82">
        <w:rPr>
          <w:i/>
          <w:color w:val="0070C0"/>
          <w:sz w:val="18"/>
        </w:rPr>
        <w:t>9</w:t>
      </w:r>
      <w:r w:rsidRPr="004C7BAB">
        <w:rPr>
          <w:i/>
          <w:color w:val="0070C0"/>
          <w:sz w:val="18"/>
        </w:rPr>
        <w:tab/>
      </w:r>
      <w:r w:rsidRPr="004C7BAB">
        <w:rPr>
          <w:rFonts w:cs="Calibri"/>
          <w:i/>
          <w:color w:val="0070C0"/>
          <w:sz w:val="18"/>
          <w:szCs w:val="32"/>
        </w:rPr>
        <w:t>The steering committee shall assess and monitor the strengths, weaknesses, needs, and long-term goals of the program.</w:t>
      </w:r>
    </w:p>
    <w:p w14:paraId="4E70DE43" w14:textId="77777777" w:rsidR="002A3041" w:rsidRDefault="002A3041" w:rsidP="002A3041"/>
    <w:p w14:paraId="5B0B9A10" w14:textId="77777777" w:rsidR="002A3041" w:rsidRDefault="002A3041" w:rsidP="002A3041"/>
    <w:p w14:paraId="67223CF7" w14:textId="77777777" w:rsidR="002A3041" w:rsidRDefault="002A3041" w:rsidP="002A3041"/>
    <w:p w14:paraId="2866962B" w14:textId="054ACD24" w:rsidR="00184790" w:rsidRPr="004C7BAB" w:rsidRDefault="00184790">
      <w:pPr>
        <w:pStyle w:val="BulletedNormal"/>
        <w:spacing w:after="120"/>
        <w:ind w:left="1080" w:hanging="720"/>
        <w:rPr>
          <w:i/>
          <w:color w:val="0070C0"/>
          <w:sz w:val="18"/>
        </w:rPr>
      </w:pPr>
      <w:r w:rsidRPr="004C7BAB">
        <w:rPr>
          <w:i/>
          <w:color w:val="0070C0"/>
          <w:sz w:val="18"/>
        </w:rPr>
        <w:t>2.</w:t>
      </w:r>
      <w:r w:rsidR="00BA1C82">
        <w:rPr>
          <w:i/>
          <w:color w:val="0070C0"/>
          <w:sz w:val="18"/>
        </w:rPr>
        <w:t>10</w:t>
      </w:r>
      <w:r w:rsidRPr="004C7BAB">
        <w:rPr>
          <w:i/>
          <w:color w:val="0070C0"/>
          <w:sz w:val="18"/>
        </w:rPr>
        <w:tab/>
        <w:t>A procedure shall be in place to appropriately counsel, censure, and, after due process, dismiss students who fail to achieve acceptable grades, or who behave unethically.</w:t>
      </w:r>
    </w:p>
    <w:p w14:paraId="2789B1D0" w14:textId="77777777" w:rsidR="002A3041" w:rsidRDefault="002A3041" w:rsidP="002A3041"/>
    <w:p w14:paraId="6877497C" w14:textId="77777777" w:rsidR="002A3041" w:rsidRDefault="002A3041" w:rsidP="002A3041"/>
    <w:p w14:paraId="434AFA7B" w14:textId="77777777" w:rsidR="002A3041" w:rsidRDefault="002A3041" w:rsidP="002A3041"/>
    <w:p w14:paraId="2A424B6F" w14:textId="42068ACD" w:rsidR="00184790" w:rsidRPr="004C7BAB" w:rsidRDefault="00184790">
      <w:pPr>
        <w:pStyle w:val="BulletedNormal"/>
        <w:spacing w:after="120"/>
        <w:ind w:left="1080" w:hanging="720"/>
        <w:rPr>
          <w:i/>
          <w:color w:val="0070C0"/>
          <w:sz w:val="18"/>
        </w:rPr>
      </w:pPr>
      <w:r w:rsidRPr="004C7BAB">
        <w:rPr>
          <w:i/>
          <w:color w:val="0070C0"/>
          <w:sz w:val="18"/>
        </w:rPr>
        <w:t>2.</w:t>
      </w:r>
      <w:r w:rsidR="00BA1C82">
        <w:rPr>
          <w:i/>
          <w:color w:val="0070C0"/>
          <w:sz w:val="18"/>
        </w:rPr>
        <w:t>11</w:t>
      </w:r>
      <w:r w:rsidRPr="004C7BAB">
        <w:rPr>
          <w:i/>
          <w:color w:val="0070C0"/>
          <w:sz w:val="18"/>
        </w:rPr>
        <w:tab/>
        <w:t>All courses and clinical practica</w:t>
      </w:r>
      <w:r w:rsidR="002A6CE8">
        <w:rPr>
          <w:i/>
          <w:color w:val="0070C0"/>
          <w:sz w:val="18"/>
        </w:rPr>
        <w:t>, including distance learning courses, shall</w:t>
      </w:r>
      <w:r w:rsidRPr="004C7BAB">
        <w:rPr>
          <w:i/>
          <w:color w:val="0070C0"/>
          <w:sz w:val="18"/>
        </w:rPr>
        <w:t xml:space="preserve"> use well-defined and consistently applied metrics for evaluating student progress and performance.</w:t>
      </w:r>
    </w:p>
    <w:p w14:paraId="2E7811C2" w14:textId="77777777" w:rsidR="002A3041" w:rsidRDefault="002A3041" w:rsidP="002A3041"/>
    <w:p w14:paraId="4F4E077B" w14:textId="77777777" w:rsidR="002A3041" w:rsidRDefault="002A3041" w:rsidP="002A3041"/>
    <w:p w14:paraId="7F81E8E0" w14:textId="77777777" w:rsidR="002A3041" w:rsidRDefault="002A3041" w:rsidP="002A3041"/>
    <w:p w14:paraId="6686A67F" w14:textId="74A3A1B7" w:rsidR="00417830" w:rsidRPr="004C7BAB" w:rsidRDefault="00417830" w:rsidP="00EE2625">
      <w:pPr>
        <w:ind w:left="1080" w:hanging="720"/>
        <w:jc w:val="left"/>
        <w:rPr>
          <w:i/>
          <w:color w:val="0070C0"/>
          <w:sz w:val="18"/>
        </w:rPr>
      </w:pPr>
      <w:r w:rsidRPr="004C7BAB">
        <w:rPr>
          <w:i/>
          <w:color w:val="0070C0"/>
          <w:sz w:val="18"/>
        </w:rPr>
        <w:t>2.</w:t>
      </w:r>
      <w:r w:rsidR="00BA1C82">
        <w:rPr>
          <w:i/>
          <w:color w:val="0070C0"/>
          <w:sz w:val="18"/>
        </w:rPr>
        <w:t>12</w:t>
      </w:r>
      <w:r w:rsidRPr="004C7BAB">
        <w:rPr>
          <w:i/>
          <w:color w:val="0070C0"/>
          <w:sz w:val="18"/>
        </w:rPr>
        <w:tab/>
        <w:t xml:space="preserve">A program may consist of a single institution or of a primary site plus one or more affiliated institutions. </w:t>
      </w:r>
      <w:r w:rsidRPr="004C7BAB">
        <w:rPr>
          <w:rFonts w:eastAsia="Times New Roman" w:cs="Myriad Pro Light"/>
          <w:i/>
          <w:color w:val="0070C0"/>
          <w:sz w:val="18"/>
          <w:szCs w:val="20"/>
        </w:rPr>
        <w:t xml:space="preserve">An affiliated site is a participating site that is physically separated from the primary site such that it would be impractical for the program director at the primary site to directly supervise the resident’s training at the affiliated site. </w:t>
      </w:r>
      <w:r w:rsidR="00EE2625" w:rsidRPr="004C7BAB">
        <w:rPr>
          <w:rFonts w:eastAsia="Times New Roman" w:cs="Myriad Pro Light"/>
          <w:i/>
          <w:color w:val="0070C0"/>
          <w:sz w:val="18"/>
          <w:szCs w:val="20"/>
        </w:rPr>
        <w:t>P</w:t>
      </w:r>
      <w:r w:rsidRPr="004C7BAB">
        <w:rPr>
          <w:rFonts w:eastAsia="Times New Roman" w:cs="Myriad Pro Light"/>
          <w:i/>
          <w:color w:val="0070C0"/>
          <w:sz w:val="18"/>
          <w:szCs w:val="20"/>
        </w:rPr>
        <w:t>rograms with multiple physical locations that are reasonable commuting distance, and where the program director can exercise direct supervision of the resident’s training at all physical sites, may be considered to be a single site.</w:t>
      </w:r>
    </w:p>
    <w:p w14:paraId="56AE3B37" w14:textId="77777777" w:rsidR="00417830" w:rsidRPr="004C7BAB" w:rsidRDefault="00417830" w:rsidP="00417830">
      <w:pPr>
        <w:spacing w:after="240"/>
        <w:ind w:left="1080"/>
        <w:rPr>
          <w:rFonts w:cs="Arial"/>
          <w:i/>
          <w:color w:val="0070C0"/>
          <w:sz w:val="18"/>
          <w:szCs w:val="26"/>
        </w:rPr>
      </w:pPr>
      <w:r w:rsidRPr="004C7BAB">
        <w:rPr>
          <w:rFonts w:eastAsia="Times New Roman" w:cs="Myriad Pro Light"/>
          <w:i/>
          <w:color w:val="0070C0"/>
          <w:sz w:val="18"/>
          <w:szCs w:val="20"/>
        </w:rPr>
        <w:t xml:space="preserve">For programs with affiliated sites, a formal agreement must be in place between the main site and the affiliate site(s) </w:t>
      </w:r>
      <w:r w:rsidRPr="004C7BAB">
        <w:rPr>
          <w:rFonts w:cs="Arial"/>
          <w:i/>
          <w:color w:val="0070C0"/>
          <w:sz w:val="18"/>
          <w:szCs w:val="26"/>
        </w:rPr>
        <w:t>describing liability, responsibility, accountability and any financial arrangements.</w:t>
      </w:r>
    </w:p>
    <w:p w14:paraId="35CFC87F" w14:textId="77777777" w:rsidR="002A3041" w:rsidRDefault="002A3041" w:rsidP="002A3041"/>
    <w:p w14:paraId="7F4B71FF" w14:textId="77777777" w:rsidR="002A3041" w:rsidRDefault="002A3041" w:rsidP="002A3041"/>
    <w:p w14:paraId="0C6136E1" w14:textId="77777777" w:rsidR="002A3041" w:rsidRDefault="002A3041" w:rsidP="002A3041"/>
    <w:p w14:paraId="48CBD5C3" w14:textId="77777777" w:rsidR="00EE2625" w:rsidRDefault="00EE2625" w:rsidP="00EE2625">
      <w:pPr>
        <w:ind w:left="720"/>
        <w:rPr>
          <w:rFonts w:eastAsia="Times New Roman" w:cs="Myriad Pro Light"/>
          <w:szCs w:val="20"/>
        </w:rPr>
      </w:pPr>
      <w:r w:rsidRPr="008C39A6">
        <w:rPr>
          <w:rFonts w:eastAsia="Times New Roman" w:cs="Myriad Pro Light"/>
          <w:szCs w:val="20"/>
        </w:rPr>
        <w:t>Provide copies of all such agreements.</w:t>
      </w:r>
    </w:p>
    <w:p w14:paraId="4ED479F9" w14:textId="77777777" w:rsidR="00EE2625" w:rsidRPr="008C39A6" w:rsidRDefault="00EE2625" w:rsidP="00EE2625">
      <w:pPr>
        <w:ind w:left="720"/>
      </w:pPr>
    </w:p>
    <w:p w14:paraId="48582105" w14:textId="2121315B" w:rsidR="00184790" w:rsidRPr="004C7BAB" w:rsidRDefault="00184790">
      <w:pPr>
        <w:pStyle w:val="BulletedNormal"/>
        <w:spacing w:after="120"/>
        <w:ind w:left="1080" w:hanging="720"/>
        <w:rPr>
          <w:b/>
          <w:i/>
          <w:color w:val="0070C0"/>
          <w:sz w:val="18"/>
        </w:rPr>
      </w:pPr>
      <w:r w:rsidRPr="004C7BAB">
        <w:rPr>
          <w:i/>
          <w:color w:val="0070C0"/>
          <w:sz w:val="18"/>
        </w:rPr>
        <w:t>2.1</w:t>
      </w:r>
      <w:r w:rsidR="00BA1C82">
        <w:rPr>
          <w:i/>
          <w:color w:val="0070C0"/>
          <w:sz w:val="18"/>
        </w:rPr>
        <w:t>3</w:t>
      </w:r>
      <w:r w:rsidRPr="004C7BAB">
        <w:rPr>
          <w:i/>
          <w:color w:val="0070C0"/>
          <w:sz w:val="18"/>
        </w:rPr>
        <w:tab/>
        <w:t>An accredited program must publicly describe the program and the achievements of its graduates and students, preferably through a publicly accessible web site</w:t>
      </w:r>
      <w:r w:rsidR="00024C37">
        <w:rPr>
          <w:i/>
          <w:color w:val="0070C0"/>
          <w:sz w:val="18"/>
        </w:rPr>
        <w:t>, readily accessible from the program website home page</w:t>
      </w:r>
      <w:r w:rsidRPr="004C7BAB">
        <w:rPr>
          <w:i/>
          <w:color w:val="0070C0"/>
          <w:sz w:val="18"/>
        </w:rPr>
        <w:t>.  This information must be updated no less often than annually and must include, for each degree program, the numbers of applicants to the program, of students offered admission, of students matriculated, and of graduates.  Where possible, information on the subsequent positions of graduates must also be provided, i.e., residencies, industrial positions, etc.  This information should not identify individuals.</w:t>
      </w:r>
    </w:p>
    <w:p w14:paraId="77F7954E" w14:textId="77777777" w:rsidR="00EE2625" w:rsidRDefault="001E6DEB">
      <w:pPr>
        <w:ind w:left="720"/>
      </w:pPr>
      <w:r>
        <w:t>Provide the URL where this information can be found.</w:t>
      </w:r>
      <w:r w:rsidR="00015758">
        <w:t xml:space="preserve"> </w:t>
      </w:r>
    </w:p>
    <w:p w14:paraId="7027BF07" w14:textId="77777777" w:rsidR="001E6DEB" w:rsidRDefault="001E6DEB">
      <w:pPr>
        <w:ind w:left="720"/>
      </w:pPr>
    </w:p>
    <w:p w14:paraId="3FD86CC0" w14:textId="784F0F17" w:rsidR="00EE2625" w:rsidRPr="004C7BAB" w:rsidRDefault="006C74DF" w:rsidP="00F454AE">
      <w:pPr>
        <w:spacing w:after="240"/>
        <w:ind w:left="1080" w:hanging="720"/>
        <w:jc w:val="left"/>
        <w:rPr>
          <w:i/>
          <w:color w:val="0070C0"/>
          <w:sz w:val="18"/>
        </w:rPr>
      </w:pPr>
      <w:r>
        <w:rPr>
          <w:i/>
          <w:color w:val="0070C0"/>
          <w:sz w:val="18"/>
        </w:rPr>
        <w:t>2.14</w:t>
      </w:r>
      <w:r>
        <w:rPr>
          <w:i/>
          <w:color w:val="0070C0"/>
          <w:sz w:val="18"/>
        </w:rPr>
        <w:tab/>
      </w:r>
      <w:r w:rsidR="00F454AE" w:rsidRPr="004C7BAB">
        <w:rPr>
          <w:i/>
          <w:color w:val="0070C0"/>
          <w:sz w:val="18"/>
        </w:rPr>
        <w:t>The clinical training portion of a DMP program</w:t>
      </w:r>
      <w:r w:rsidR="00EE2625" w:rsidRPr="004C7BAB">
        <w:rPr>
          <w:i/>
          <w:color w:val="0070C0"/>
          <w:sz w:val="18"/>
        </w:rPr>
        <w:t xml:space="preserve"> shall </w:t>
      </w:r>
      <w:r w:rsidR="00F454AE" w:rsidRPr="004C7BAB">
        <w:rPr>
          <w:i/>
          <w:color w:val="0070C0"/>
          <w:sz w:val="18"/>
        </w:rPr>
        <w:t>be</w:t>
      </w:r>
      <w:r w:rsidR="00EE2625" w:rsidRPr="004C7BAB">
        <w:rPr>
          <w:i/>
          <w:color w:val="0070C0"/>
          <w:sz w:val="18"/>
        </w:rPr>
        <w:t xml:space="preserve"> at least two years full-time equivalent, with progressively increasing responsibilities under the supervision of qualified medical physicists.  The </w:t>
      </w:r>
      <w:r w:rsidR="00F454AE" w:rsidRPr="004C7BAB">
        <w:rPr>
          <w:i/>
          <w:color w:val="0070C0"/>
          <w:sz w:val="18"/>
        </w:rPr>
        <w:t>clinical training</w:t>
      </w:r>
      <w:r w:rsidR="00EE2625" w:rsidRPr="004C7BAB">
        <w:rPr>
          <w:i/>
          <w:color w:val="0070C0"/>
          <w:sz w:val="18"/>
        </w:rPr>
        <w:t xml:space="preserve"> may take place at one or more affiliated institutions.</w:t>
      </w:r>
    </w:p>
    <w:p w14:paraId="6CD0C94E" w14:textId="77777777" w:rsidR="001677B4" w:rsidRDefault="001677B4" w:rsidP="001677B4"/>
    <w:p w14:paraId="20C7A116" w14:textId="77777777" w:rsidR="00184790" w:rsidRPr="00EF2A8B" w:rsidRDefault="008248E2" w:rsidP="00184790">
      <w:pPr>
        <w:pStyle w:val="Heading1"/>
      </w:pPr>
      <w:bookmarkStart w:id="4" w:name="_Toc333594565"/>
      <w:r>
        <w:lastRenderedPageBreak/>
        <w:t>3.</w:t>
      </w:r>
      <w:r>
        <w:tab/>
        <w:t>Admissions</w:t>
      </w:r>
      <w:bookmarkEnd w:id="4"/>
    </w:p>
    <w:p w14:paraId="257B8443" w14:textId="77777777" w:rsidR="008248E2" w:rsidRPr="004C7BAB" w:rsidRDefault="008248E2" w:rsidP="008248E2">
      <w:pPr>
        <w:ind w:left="1080" w:hanging="720"/>
        <w:rPr>
          <w:i/>
          <w:color w:val="0070C0"/>
          <w:sz w:val="18"/>
        </w:rPr>
      </w:pPr>
      <w:r w:rsidRPr="004C7BAB">
        <w:rPr>
          <w:i/>
          <w:color w:val="0070C0"/>
          <w:sz w:val="18"/>
        </w:rPr>
        <w:t>3.1</w:t>
      </w:r>
      <w:r w:rsidRPr="004C7BAB">
        <w:rPr>
          <w:i/>
          <w:color w:val="0070C0"/>
          <w:sz w:val="18"/>
        </w:rPr>
        <w:tab/>
        <w:t xml:space="preserve">Students entering a </w:t>
      </w:r>
      <w:r w:rsidR="00F454AE" w:rsidRPr="004C7BAB">
        <w:rPr>
          <w:i/>
          <w:color w:val="0070C0"/>
          <w:sz w:val="18"/>
        </w:rPr>
        <w:t xml:space="preserve">doctorate in </w:t>
      </w:r>
      <w:r w:rsidRPr="004C7BAB">
        <w:rPr>
          <w:i/>
          <w:color w:val="0070C0"/>
          <w:sz w:val="18"/>
        </w:rPr>
        <w:t>medical physics program shall have a strong foundation in basic physics.  This shall be demonstrated either by an undergraduate or graduate degree in physics, or by a degree in an engineering discipline or another of the physical sciences and with coursework that is the equivalent of a minor in physics (i.e., one that includes at least three upper-level undergraduate physics courses that would be required for a physics major).</w:t>
      </w:r>
    </w:p>
    <w:p w14:paraId="0E8DCBD2" w14:textId="77777777" w:rsidR="00BD5A66" w:rsidRDefault="00BD5A66" w:rsidP="008248E2">
      <w:pPr>
        <w:pStyle w:val="BodyText"/>
        <w:ind w:left="720"/>
      </w:pPr>
    </w:p>
    <w:p w14:paraId="70D0E3B8" w14:textId="77777777" w:rsidR="004A374A" w:rsidRDefault="004A374A" w:rsidP="008248E2">
      <w:pPr>
        <w:pStyle w:val="BodyText"/>
        <w:ind w:left="720"/>
      </w:pPr>
      <w:r>
        <w:t>Provide a chronological list of students admitted into the program for the past 5 years.</w:t>
      </w:r>
    </w:p>
    <w:tbl>
      <w:tblPr>
        <w:tblW w:w="10188" w:type="dxa"/>
        <w:tblBorders>
          <w:left w:val="single" w:sz="4" w:space="0" w:color="auto"/>
          <w:right w:val="single" w:sz="4" w:space="0" w:color="auto"/>
          <w:insideV w:val="single" w:sz="4" w:space="0" w:color="auto"/>
        </w:tblBorders>
        <w:tblLayout w:type="fixed"/>
        <w:tblLook w:val="0000" w:firstRow="0" w:lastRow="0" w:firstColumn="0" w:lastColumn="0" w:noHBand="0" w:noVBand="0"/>
      </w:tblPr>
      <w:tblGrid>
        <w:gridCol w:w="828"/>
        <w:gridCol w:w="2340"/>
        <w:gridCol w:w="4320"/>
        <w:gridCol w:w="2700"/>
      </w:tblGrid>
      <w:tr w:rsidR="004A374A" w:rsidRPr="004415DD" w14:paraId="7AD8AB40" w14:textId="77777777">
        <w:tc>
          <w:tcPr>
            <w:tcW w:w="828" w:type="dxa"/>
            <w:tcBorders>
              <w:bottom w:val="single" w:sz="4" w:space="0" w:color="auto"/>
            </w:tcBorders>
            <w:vAlign w:val="center"/>
          </w:tcPr>
          <w:p w14:paraId="18BCFF09" w14:textId="77777777" w:rsidR="004A374A" w:rsidRPr="004415DD" w:rsidRDefault="004A374A" w:rsidP="00AF5E89">
            <w:pPr>
              <w:pStyle w:val="TableText"/>
              <w:jc w:val="center"/>
              <w:rPr>
                <w:rFonts w:ascii="Calibri" w:hAnsi="Calibri"/>
                <w:b/>
                <w:bCs/>
                <w:sz w:val="18"/>
              </w:rPr>
            </w:pPr>
            <w:r w:rsidRPr="004415DD">
              <w:rPr>
                <w:rFonts w:ascii="Calibri" w:hAnsi="Calibri"/>
                <w:b/>
                <w:bCs/>
                <w:sz w:val="18"/>
              </w:rPr>
              <w:t>Ref #</w:t>
            </w:r>
          </w:p>
        </w:tc>
        <w:tc>
          <w:tcPr>
            <w:tcW w:w="2340" w:type="dxa"/>
            <w:tcBorders>
              <w:bottom w:val="single" w:sz="4" w:space="0" w:color="auto"/>
            </w:tcBorders>
            <w:vAlign w:val="center"/>
          </w:tcPr>
          <w:p w14:paraId="2590B30B" w14:textId="77777777" w:rsidR="004A374A" w:rsidRPr="004415DD" w:rsidRDefault="004A374A" w:rsidP="00AF5E89">
            <w:pPr>
              <w:pStyle w:val="TableText"/>
              <w:jc w:val="center"/>
              <w:rPr>
                <w:rFonts w:ascii="Calibri" w:hAnsi="Calibri"/>
                <w:b/>
                <w:bCs/>
                <w:sz w:val="18"/>
              </w:rPr>
            </w:pPr>
            <w:r w:rsidRPr="004415DD">
              <w:rPr>
                <w:rFonts w:ascii="Calibri" w:hAnsi="Calibri"/>
                <w:b/>
                <w:bCs/>
                <w:sz w:val="18"/>
              </w:rPr>
              <w:t>Degree program</w:t>
            </w:r>
            <w:r>
              <w:rPr>
                <w:rFonts w:ascii="Calibri" w:hAnsi="Calibri"/>
                <w:b/>
                <w:bCs/>
                <w:sz w:val="18"/>
              </w:rPr>
              <w:t xml:space="preserve"> / </w:t>
            </w:r>
            <w:r w:rsidRPr="004415DD">
              <w:rPr>
                <w:rFonts w:ascii="Calibri" w:hAnsi="Calibri"/>
                <w:b/>
                <w:bCs/>
                <w:sz w:val="18"/>
              </w:rPr>
              <w:t>start year</w:t>
            </w:r>
          </w:p>
        </w:tc>
        <w:tc>
          <w:tcPr>
            <w:tcW w:w="4320" w:type="dxa"/>
            <w:tcBorders>
              <w:bottom w:val="single" w:sz="4" w:space="0" w:color="auto"/>
            </w:tcBorders>
            <w:vAlign w:val="center"/>
          </w:tcPr>
          <w:p w14:paraId="3B317E5E" w14:textId="77777777" w:rsidR="004A374A" w:rsidRPr="004415DD" w:rsidRDefault="004A374A" w:rsidP="00AF5E89">
            <w:pPr>
              <w:pStyle w:val="TableText"/>
              <w:jc w:val="center"/>
              <w:rPr>
                <w:rFonts w:ascii="Calibri" w:hAnsi="Calibri"/>
                <w:b/>
                <w:bCs/>
                <w:sz w:val="18"/>
              </w:rPr>
            </w:pPr>
            <w:r w:rsidRPr="004415DD">
              <w:rPr>
                <w:rFonts w:ascii="Calibri" w:hAnsi="Calibri"/>
                <w:b/>
                <w:bCs/>
                <w:sz w:val="18"/>
              </w:rPr>
              <w:t>Previous Degrees</w:t>
            </w:r>
            <w:r>
              <w:rPr>
                <w:rFonts w:ascii="Calibri" w:hAnsi="Calibri"/>
                <w:b/>
                <w:bCs/>
                <w:sz w:val="18"/>
              </w:rPr>
              <w:t xml:space="preserve"> (Major, Minor, Institution)</w:t>
            </w:r>
          </w:p>
        </w:tc>
        <w:tc>
          <w:tcPr>
            <w:tcW w:w="2700" w:type="dxa"/>
            <w:tcBorders>
              <w:bottom w:val="single" w:sz="4" w:space="0" w:color="auto"/>
            </w:tcBorders>
            <w:vAlign w:val="center"/>
          </w:tcPr>
          <w:p w14:paraId="74C9C006" w14:textId="77777777" w:rsidR="004A374A" w:rsidRPr="004415DD" w:rsidRDefault="004A374A" w:rsidP="00AF5E89">
            <w:pPr>
              <w:pStyle w:val="TableText"/>
              <w:jc w:val="center"/>
              <w:rPr>
                <w:rFonts w:ascii="Calibri" w:hAnsi="Calibri"/>
                <w:b/>
                <w:bCs/>
                <w:sz w:val="18"/>
              </w:rPr>
            </w:pPr>
            <w:r>
              <w:rPr>
                <w:rFonts w:ascii="Calibri" w:hAnsi="Calibri"/>
                <w:b/>
                <w:bCs/>
                <w:sz w:val="18"/>
              </w:rPr>
              <w:t>*</w:t>
            </w:r>
            <w:r w:rsidRPr="004415DD">
              <w:rPr>
                <w:rFonts w:ascii="Calibri" w:hAnsi="Calibri"/>
                <w:b/>
                <w:bCs/>
                <w:sz w:val="18"/>
              </w:rPr>
              <w:t>GPA, GRE and TOEFL scores</w:t>
            </w:r>
          </w:p>
        </w:tc>
      </w:tr>
      <w:tr w:rsidR="004A374A" w:rsidRPr="005F3605" w14:paraId="0FFD42DB" w14:textId="77777777">
        <w:tc>
          <w:tcPr>
            <w:tcW w:w="828" w:type="dxa"/>
            <w:tcBorders>
              <w:top w:val="single" w:sz="4" w:space="0" w:color="auto"/>
              <w:bottom w:val="single" w:sz="4" w:space="0" w:color="auto"/>
            </w:tcBorders>
          </w:tcPr>
          <w:p w14:paraId="652EA6DE" w14:textId="77777777" w:rsidR="004A374A" w:rsidRPr="005F3605" w:rsidRDefault="004A374A" w:rsidP="004A374A">
            <w:pPr>
              <w:pStyle w:val="TableText"/>
            </w:pPr>
          </w:p>
        </w:tc>
        <w:tc>
          <w:tcPr>
            <w:tcW w:w="2340" w:type="dxa"/>
            <w:tcBorders>
              <w:top w:val="single" w:sz="4" w:space="0" w:color="auto"/>
              <w:bottom w:val="single" w:sz="4" w:space="0" w:color="auto"/>
            </w:tcBorders>
          </w:tcPr>
          <w:p w14:paraId="49C46CC9" w14:textId="77777777" w:rsidR="004A374A" w:rsidRPr="005F3605" w:rsidRDefault="004A374A" w:rsidP="004A374A">
            <w:pPr>
              <w:pStyle w:val="TableText"/>
            </w:pPr>
          </w:p>
        </w:tc>
        <w:tc>
          <w:tcPr>
            <w:tcW w:w="4320" w:type="dxa"/>
            <w:tcBorders>
              <w:top w:val="single" w:sz="4" w:space="0" w:color="auto"/>
              <w:bottom w:val="single" w:sz="4" w:space="0" w:color="auto"/>
            </w:tcBorders>
          </w:tcPr>
          <w:p w14:paraId="0F8E4891" w14:textId="77777777" w:rsidR="004A374A" w:rsidRPr="005F3605" w:rsidRDefault="004A374A" w:rsidP="004A374A">
            <w:pPr>
              <w:pStyle w:val="TableText"/>
            </w:pPr>
          </w:p>
        </w:tc>
        <w:tc>
          <w:tcPr>
            <w:tcW w:w="2700" w:type="dxa"/>
            <w:tcBorders>
              <w:top w:val="single" w:sz="4" w:space="0" w:color="auto"/>
              <w:bottom w:val="single" w:sz="4" w:space="0" w:color="auto"/>
            </w:tcBorders>
          </w:tcPr>
          <w:p w14:paraId="6082AB94" w14:textId="77777777" w:rsidR="004A374A" w:rsidRPr="005F3605" w:rsidRDefault="004A374A" w:rsidP="004A374A">
            <w:pPr>
              <w:pStyle w:val="TableText"/>
            </w:pPr>
          </w:p>
        </w:tc>
      </w:tr>
      <w:tr w:rsidR="004A374A" w:rsidRPr="005F3605" w14:paraId="4D772A83" w14:textId="77777777">
        <w:tc>
          <w:tcPr>
            <w:tcW w:w="828" w:type="dxa"/>
            <w:tcBorders>
              <w:top w:val="single" w:sz="4" w:space="0" w:color="auto"/>
              <w:bottom w:val="single" w:sz="4" w:space="0" w:color="auto"/>
            </w:tcBorders>
          </w:tcPr>
          <w:p w14:paraId="01FA893B" w14:textId="77777777" w:rsidR="004A374A" w:rsidRPr="005F3605" w:rsidRDefault="004A374A" w:rsidP="004A374A">
            <w:pPr>
              <w:pStyle w:val="TableText"/>
            </w:pPr>
          </w:p>
        </w:tc>
        <w:tc>
          <w:tcPr>
            <w:tcW w:w="2340" w:type="dxa"/>
            <w:tcBorders>
              <w:top w:val="single" w:sz="4" w:space="0" w:color="auto"/>
              <w:bottom w:val="single" w:sz="4" w:space="0" w:color="auto"/>
            </w:tcBorders>
          </w:tcPr>
          <w:p w14:paraId="036F3C5B" w14:textId="77777777" w:rsidR="004A374A" w:rsidRPr="005F3605" w:rsidRDefault="004A374A" w:rsidP="004A374A">
            <w:pPr>
              <w:pStyle w:val="TableText"/>
            </w:pPr>
          </w:p>
        </w:tc>
        <w:tc>
          <w:tcPr>
            <w:tcW w:w="4320" w:type="dxa"/>
            <w:tcBorders>
              <w:top w:val="single" w:sz="4" w:space="0" w:color="auto"/>
              <w:bottom w:val="single" w:sz="4" w:space="0" w:color="auto"/>
            </w:tcBorders>
          </w:tcPr>
          <w:p w14:paraId="5D6B3112" w14:textId="77777777" w:rsidR="004A374A" w:rsidRPr="005F3605" w:rsidRDefault="004A374A" w:rsidP="004A374A">
            <w:pPr>
              <w:pStyle w:val="TableText"/>
            </w:pPr>
          </w:p>
        </w:tc>
        <w:tc>
          <w:tcPr>
            <w:tcW w:w="2700" w:type="dxa"/>
            <w:tcBorders>
              <w:top w:val="single" w:sz="4" w:space="0" w:color="auto"/>
              <w:bottom w:val="single" w:sz="4" w:space="0" w:color="auto"/>
            </w:tcBorders>
          </w:tcPr>
          <w:p w14:paraId="74467158" w14:textId="77777777" w:rsidR="004A374A" w:rsidRPr="005F3605" w:rsidRDefault="004A374A" w:rsidP="004A374A">
            <w:pPr>
              <w:pStyle w:val="TableText"/>
            </w:pPr>
          </w:p>
        </w:tc>
      </w:tr>
      <w:tr w:rsidR="004A374A" w:rsidRPr="005F3605" w14:paraId="63EE356C" w14:textId="77777777">
        <w:tc>
          <w:tcPr>
            <w:tcW w:w="828" w:type="dxa"/>
            <w:tcBorders>
              <w:top w:val="single" w:sz="4" w:space="0" w:color="auto"/>
              <w:bottom w:val="single" w:sz="4" w:space="0" w:color="auto"/>
            </w:tcBorders>
          </w:tcPr>
          <w:p w14:paraId="6FA6D301" w14:textId="77777777" w:rsidR="004A374A" w:rsidRPr="005F3605" w:rsidRDefault="004A374A" w:rsidP="004A374A">
            <w:pPr>
              <w:pStyle w:val="TableText"/>
            </w:pPr>
          </w:p>
        </w:tc>
        <w:tc>
          <w:tcPr>
            <w:tcW w:w="2340" w:type="dxa"/>
            <w:tcBorders>
              <w:top w:val="single" w:sz="4" w:space="0" w:color="auto"/>
              <w:bottom w:val="single" w:sz="4" w:space="0" w:color="auto"/>
            </w:tcBorders>
          </w:tcPr>
          <w:p w14:paraId="6DF9D162" w14:textId="77777777" w:rsidR="004A374A" w:rsidRPr="005F3605" w:rsidRDefault="004A374A" w:rsidP="004A374A">
            <w:pPr>
              <w:pStyle w:val="TableText"/>
            </w:pPr>
          </w:p>
        </w:tc>
        <w:tc>
          <w:tcPr>
            <w:tcW w:w="4320" w:type="dxa"/>
            <w:tcBorders>
              <w:top w:val="single" w:sz="4" w:space="0" w:color="auto"/>
              <w:bottom w:val="single" w:sz="4" w:space="0" w:color="auto"/>
            </w:tcBorders>
          </w:tcPr>
          <w:p w14:paraId="23E29EE7" w14:textId="77777777" w:rsidR="004A374A" w:rsidRPr="005F3605" w:rsidRDefault="004A374A" w:rsidP="004A374A">
            <w:pPr>
              <w:pStyle w:val="TableText"/>
            </w:pPr>
          </w:p>
        </w:tc>
        <w:tc>
          <w:tcPr>
            <w:tcW w:w="2700" w:type="dxa"/>
            <w:tcBorders>
              <w:top w:val="single" w:sz="4" w:space="0" w:color="auto"/>
              <w:bottom w:val="single" w:sz="4" w:space="0" w:color="auto"/>
            </w:tcBorders>
          </w:tcPr>
          <w:p w14:paraId="47F6D8F6" w14:textId="77777777" w:rsidR="004A374A" w:rsidRPr="005F3605" w:rsidRDefault="004A374A" w:rsidP="004A374A">
            <w:pPr>
              <w:pStyle w:val="TableText"/>
            </w:pPr>
          </w:p>
        </w:tc>
      </w:tr>
      <w:tr w:rsidR="004A374A" w:rsidRPr="005F3605" w14:paraId="4FB6464E" w14:textId="77777777">
        <w:tc>
          <w:tcPr>
            <w:tcW w:w="828" w:type="dxa"/>
            <w:tcBorders>
              <w:top w:val="single" w:sz="4" w:space="0" w:color="auto"/>
              <w:bottom w:val="single" w:sz="4" w:space="0" w:color="auto"/>
            </w:tcBorders>
          </w:tcPr>
          <w:p w14:paraId="44846B31" w14:textId="77777777" w:rsidR="004A374A" w:rsidRPr="005F3605" w:rsidRDefault="004A374A" w:rsidP="004A374A">
            <w:pPr>
              <w:pStyle w:val="TableText"/>
            </w:pPr>
          </w:p>
        </w:tc>
        <w:tc>
          <w:tcPr>
            <w:tcW w:w="2340" w:type="dxa"/>
            <w:tcBorders>
              <w:top w:val="single" w:sz="4" w:space="0" w:color="auto"/>
              <w:bottom w:val="single" w:sz="4" w:space="0" w:color="auto"/>
            </w:tcBorders>
          </w:tcPr>
          <w:p w14:paraId="2711136A" w14:textId="77777777" w:rsidR="004A374A" w:rsidRPr="005F3605" w:rsidRDefault="004A374A" w:rsidP="004A374A">
            <w:pPr>
              <w:pStyle w:val="TableText"/>
            </w:pPr>
          </w:p>
        </w:tc>
        <w:tc>
          <w:tcPr>
            <w:tcW w:w="4320" w:type="dxa"/>
            <w:tcBorders>
              <w:top w:val="single" w:sz="4" w:space="0" w:color="auto"/>
              <w:bottom w:val="single" w:sz="4" w:space="0" w:color="auto"/>
            </w:tcBorders>
          </w:tcPr>
          <w:p w14:paraId="55229077" w14:textId="77777777" w:rsidR="004A374A" w:rsidRPr="005F3605" w:rsidRDefault="004A374A" w:rsidP="004A374A">
            <w:pPr>
              <w:pStyle w:val="TableText"/>
            </w:pPr>
          </w:p>
        </w:tc>
        <w:tc>
          <w:tcPr>
            <w:tcW w:w="2700" w:type="dxa"/>
            <w:tcBorders>
              <w:top w:val="single" w:sz="4" w:space="0" w:color="auto"/>
              <w:bottom w:val="single" w:sz="4" w:space="0" w:color="auto"/>
            </w:tcBorders>
          </w:tcPr>
          <w:p w14:paraId="2A0CFF98" w14:textId="77777777" w:rsidR="004A374A" w:rsidRPr="005F3605" w:rsidRDefault="004A374A" w:rsidP="004A374A">
            <w:pPr>
              <w:pStyle w:val="TableText"/>
            </w:pPr>
          </w:p>
        </w:tc>
      </w:tr>
      <w:tr w:rsidR="004A374A" w:rsidRPr="005F3605" w14:paraId="104791E7" w14:textId="77777777">
        <w:tc>
          <w:tcPr>
            <w:tcW w:w="828" w:type="dxa"/>
            <w:tcBorders>
              <w:top w:val="single" w:sz="4" w:space="0" w:color="auto"/>
            </w:tcBorders>
          </w:tcPr>
          <w:p w14:paraId="1EB4013E" w14:textId="77777777" w:rsidR="004A374A" w:rsidRPr="005F3605" w:rsidRDefault="004A374A" w:rsidP="004A374A">
            <w:pPr>
              <w:pStyle w:val="TableText"/>
            </w:pPr>
          </w:p>
        </w:tc>
        <w:tc>
          <w:tcPr>
            <w:tcW w:w="2340" w:type="dxa"/>
            <w:tcBorders>
              <w:top w:val="single" w:sz="4" w:space="0" w:color="auto"/>
            </w:tcBorders>
          </w:tcPr>
          <w:p w14:paraId="7AA0785E" w14:textId="77777777" w:rsidR="004A374A" w:rsidRPr="005F3605" w:rsidRDefault="004A374A" w:rsidP="004A374A">
            <w:pPr>
              <w:pStyle w:val="TableText"/>
            </w:pPr>
          </w:p>
        </w:tc>
        <w:tc>
          <w:tcPr>
            <w:tcW w:w="4320" w:type="dxa"/>
            <w:tcBorders>
              <w:top w:val="single" w:sz="4" w:space="0" w:color="auto"/>
            </w:tcBorders>
          </w:tcPr>
          <w:p w14:paraId="7936ADF9" w14:textId="77777777" w:rsidR="004A374A" w:rsidRPr="005F3605" w:rsidRDefault="004A374A" w:rsidP="004A374A">
            <w:pPr>
              <w:pStyle w:val="TableText"/>
            </w:pPr>
          </w:p>
        </w:tc>
        <w:tc>
          <w:tcPr>
            <w:tcW w:w="2700" w:type="dxa"/>
            <w:tcBorders>
              <w:top w:val="single" w:sz="4" w:space="0" w:color="auto"/>
            </w:tcBorders>
          </w:tcPr>
          <w:p w14:paraId="41BD252A" w14:textId="77777777" w:rsidR="004A374A" w:rsidRPr="005F3605" w:rsidRDefault="004A374A" w:rsidP="004A374A">
            <w:pPr>
              <w:pStyle w:val="TableText"/>
            </w:pPr>
          </w:p>
        </w:tc>
      </w:tr>
    </w:tbl>
    <w:p w14:paraId="24B51600" w14:textId="77777777" w:rsidR="00BD5A66" w:rsidRDefault="00BD5A66" w:rsidP="00BD5A66">
      <w:pPr>
        <w:pStyle w:val="BodyText"/>
      </w:pPr>
    </w:p>
    <w:p w14:paraId="5219B1A0" w14:textId="77777777" w:rsidR="003B780E" w:rsidRDefault="003B780E" w:rsidP="00BD5A66">
      <w:pPr>
        <w:pStyle w:val="BodyText"/>
        <w:ind w:left="720"/>
      </w:pPr>
      <w:r>
        <w:t>Provide an alphabetical list of current students.</w:t>
      </w:r>
    </w:p>
    <w:tbl>
      <w:tblPr>
        <w:tblW w:w="10188" w:type="dxa"/>
        <w:tblBorders>
          <w:left w:val="single" w:sz="4" w:space="0" w:color="auto"/>
          <w:right w:val="single" w:sz="4" w:space="0" w:color="auto"/>
          <w:insideV w:val="single" w:sz="4" w:space="0" w:color="auto"/>
        </w:tblBorders>
        <w:tblLayout w:type="fixed"/>
        <w:tblLook w:val="0000" w:firstRow="0" w:lastRow="0" w:firstColumn="0" w:lastColumn="0" w:noHBand="0" w:noVBand="0"/>
      </w:tblPr>
      <w:tblGrid>
        <w:gridCol w:w="2538"/>
        <w:gridCol w:w="1080"/>
        <w:gridCol w:w="2126"/>
        <w:gridCol w:w="1474"/>
        <w:gridCol w:w="2970"/>
      </w:tblGrid>
      <w:tr w:rsidR="003B780E" w:rsidRPr="00820630" w14:paraId="4FA0D140" w14:textId="77777777">
        <w:tc>
          <w:tcPr>
            <w:tcW w:w="2538" w:type="dxa"/>
            <w:tcBorders>
              <w:bottom w:val="single" w:sz="4" w:space="0" w:color="auto"/>
            </w:tcBorders>
            <w:vAlign w:val="center"/>
          </w:tcPr>
          <w:p w14:paraId="3EC026BC" w14:textId="77777777" w:rsidR="003B780E" w:rsidRPr="00AF5E89" w:rsidRDefault="003B780E" w:rsidP="00AF5E89">
            <w:pPr>
              <w:pStyle w:val="TableText"/>
              <w:jc w:val="center"/>
              <w:rPr>
                <w:rFonts w:asciiTheme="minorHAnsi" w:hAnsiTheme="minorHAnsi"/>
                <w:b/>
                <w:bCs/>
                <w:sz w:val="18"/>
              </w:rPr>
            </w:pPr>
            <w:r w:rsidRPr="00AF5E89">
              <w:rPr>
                <w:rFonts w:asciiTheme="minorHAnsi" w:hAnsiTheme="minorHAnsi"/>
                <w:b/>
                <w:bCs/>
                <w:sz w:val="18"/>
              </w:rPr>
              <w:t>Student</w:t>
            </w:r>
          </w:p>
        </w:tc>
        <w:tc>
          <w:tcPr>
            <w:tcW w:w="1080" w:type="dxa"/>
            <w:tcBorders>
              <w:bottom w:val="single" w:sz="4" w:space="0" w:color="auto"/>
            </w:tcBorders>
            <w:vAlign w:val="center"/>
          </w:tcPr>
          <w:p w14:paraId="6C9ACB71" w14:textId="77777777" w:rsidR="003B780E" w:rsidRPr="00AF5E89" w:rsidRDefault="003B780E" w:rsidP="00AF5E89">
            <w:pPr>
              <w:pStyle w:val="TableText"/>
              <w:jc w:val="center"/>
              <w:rPr>
                <w:rFonts w:asciiTheme="minorHAnsi" w:hAnsiTheme="minorHAnsi"/>
                <w:b/>
                <w:bCs/>
                <w:sz w:val="18"/>
              </w:rPr>
            </w:pPr>
            <w:r w:rsidRPr="00AF5E89">
              <w:rPr>
                <w:rFonts w:asciiTheme="minorHAnsi" w:hAnsiTheme="minorHAnsi"/>
                <w:b/>
                <w:bCs/>
                <w:sz w:val="18"/>
              </w:rPr>
              <w:t>Program</w:t>
            </w:r>
          </w:p>
        </w:tc>
        <w:tc>
          <w:tcPr>
            <w:tcW w:w="2126" w:type="dxa"/>
            <w:tcBorders>
              <w:bottom w:val="single" w:sz="4" w:space="0" w:color="auto"/>
            </w:tcBorders>
            <w:vAlign w:val="center"/>
          </w:tcPr>
          <w:p w14:paraId="097BA364" w14:textId="77777777" w:rsidR="003B780E" w:rsidRPr="00AF5E89" w:rsidRDefault="003B780E" w:rsidP="00AF5E89">
            <w:pPr>
              <w:pStyle w:val="TableText"/>
              <w:jc w:val="center"/>
              <w:rPr>
                <w:rFonts w:asciiTheme="minorHAnsi" w:hAnsiTheme="minorHAnsi"/>
                <w:b/>
                <w:bCs/>
                <w:sz w:val="18"/>
              </w:rPr>
            </w:pPr>
            <w:r w:rsidRPr="00AF5E89">
              <w:rPr>
                <w:rFonts w:asciiTheme="minorHAnsi" w:hAnsiTheme="minorHAnsi"/>
                <w:b/>
                <w:bCs/>
                <w:sz w:val="18"/>
              </w:rPr>
              <w:t>Supervisor</w:t>
            </w:r>
          </w:p>
        </w:tc>
        <w:tc>
          <w:tcPr>
            <w:tcW w:w="1474" w:type="dxa"/>
            <w:tcBorders>
              <w:bottom w:val="single" w:sz="4" w:space="0" w:color="auto"/>
            </w:tcBorders>
            <w:vAlign w:val="center"/>
          </w:tcPr>
          <w:p w14:paraId="6737F82F" w14:textId="77777777" w:rsidR="003B780E" w:rsidRPr="00AF5E89" w:rsidRDefault="003B780E" w:rsidP="00AF5E89">
            <w:pPr>
              <w:pStyle w:val="TableText"/>
              <w:jc w:val="center"/>
              <w:rPr>
                <w:rFonts w:asciiTheme="minorHAnsi" w:hAnsiTheme="minorHAnsi"/>
                <w:b/>
                <w:bCs/>
                <w:sz w:val="18"/>
              </w:rPr>
            </w:pPr>
            <w:r w:rsidRPr="00AF5E89">
              <w:rPr>
                <w:rFonts w:asciiTheme="minorHAnsi" w:hAnsiTheme="minorHAnsi"/>
                <w:b/>
                <w:bCs/>
                <w:sz w:val="18"/>
              </w:rPr>
              <w:t>Year Entered</w:t>
            </w:r>
          </w:p>
        </w:tc>
        <w:tc>
          <w:tcPr>
            <w:tcW w:w="2970" w:type="dxa"/>
            <w:tcBorders>
              <w:bottom w:val="single" w:sz="4" w:space="0" w:color="auto"/>
            </w:tcBorders>
            <w:vAlign w:val="center"/>
          </w:tcPr>
          <w:p w14:paraId="69392081" w14:textId="77777777" w:rsidR="003B780E" w:rsidRPr="00AF5E89" w:rsidRDefault="003B780E" w:rsidP="00AF5E89">
            <w:pPr>
              <w:pStyle w:val="TableText"/>
              <w:jc w:val="center"/>
              <w:rPr>
                <w:rFonts w:asciiTheme="minorHAnsi" w:hAnsiTheme="minorHAnsi"/>
                <w:b/>
                <w:bCs/>
                <w:sz w:val="18"/>
              </w:rPr>
            </w:pPr>
            <w:r w:rsidRPr="00AF5E89">
              <w:rPr>
                <w:rFonts w:asciiTheme="minorHAnsi" w:hAnsiTheme="minorHAnsi"/>
                <w:b/>
                <w:bCs/>
                <w:sz w:val="18"/>
              </w:rPr>
              <w:t>Funding Source</w:t>
            </w:r>
          </w:p>
        </w:tc>
      </w:tr>
      <w:tr w:rsidR="003B780E" w:rsidRPr="005F3605" w14:paraId="234BD0DC" w14:textId="77777777">
        <w:tc>
          <w:tcPr>
            <w:tcW w:w="2538" w:type="dxa"/>
            <w:tcBorders>
              <w:top w:val="single" w:sz="4" w:space="0" w:color="auto"/>
              <w:bottom w:val="single" w:sz="4" w:space="0" w:color="auto"/>
            </w:tcBorders>
          </w:tcPr>
          <w:p w14:paraId="67885CAA" w14:textId="77777777" w:rsidR="003B780E" w:rsidRPr="005F3605" w:rsidRDefault="003B780E" w:rsidP="004A374A">
            <w:pPr>
              <w:pStyle w:val="TableText"/>
            </w:pPr>
          </w:p>
        </w:tc>
        <w:tc>
          <w:tcPr>
            <w:tcW w:w="1080" w:type="dxa"/>
            <w:tcBorders>
              <w:top w:val="single" w:sz="4" w:space="0" w:color="auto"/>
              <w:bottom w:val="single" w:sz="4" w:space="0" w:color="auto"/>
            </w:tcBorders>
          </w:tcPr>
          <w:p w14:paraId="7557CC7B" w14:textId="77777777" w:rsidR="003B780E" w:rsidRPr="005F3605" w:rsidRDefault="003B780E" w:rsidP="004A374A">
            <w:pPr>
              <w:pStyle w:val="TableText"/>
            </w:pPr>
          </w:p>
        </w:tc>
        <w:tc>
          <w:tcPr>
            <w:tcW w:w="2126" w:type="dxa"/>
            <w:tcBorders>
              <w:top w:val="single" w:sz="4" w:space="0" w:color="auto"/>
              <w:bottom w:val="single" w:sz="4" w:space="0" w:color="auto"/>
            </w:tcBorders>
          </w:tcPr>
          <w:p w14:paraId="444C8C03" w14:textId="77777777" w:rsidR="003B780E" w:rsidRPr="005F3605" w:rsidRDefault="003B780E" w:rsidP="004A374A">
            <w:pPr>
              <w:pStyle w:val="TableText"/>
            </w:pPr>
          </w:p>
        </w:tc>
        <w:tc>
          <w:tcPr>
            <w:tcW w:w="1474" w:type="dxa"/>
            <w:tcBorders>
              <w:top w:val="single" w:sz="4" w:space="0" w:color="auto"/>
              <w:bottom w:val="single" w:sz="4" w:space="0" w:color="auto"/>
            </w:tcBorders>
          </w:tcPr>
          <w:p w14:paraId="47A41659" w14:textId="77777777" w:rsidR="003B780E" w:rsidRPr="005F3605" w:rsidRDefault="003B780E" w:rsidP="004A374A">
            <w:pPr>
              <w:pStyle w:val="TableText"/>
            </w:pPr>
          </w:p>
        </w:tc>
        <w:tc>
          <w:tcPr>
            <w:tcW w:w="2970" w:type="dxa"/>
            <w:tcBorders>
              <w:top w:val="single" w:sz="4" w:space="0" w:color="auto"/>
              <w:bottom w:val="single" w:sz="4" w:space="0" w:color="auto"/>
            </w:tcBorders>
          </w:tcPr>
          <w:p w14:paraId="7CFA2434" w14:textId="77777777" w:rsidR="003B780E" w:rsidRPr="005F3605" w:rsidRDefault="003B780E" w:rsidP="004A374A">
            <w:pPr>
              <w:pStyle w:val="TableText"/>
            </w:pPr>
          </w:p>
        </w:tc>
      </w:tr>
      <w:tr w:rsidR="003B780E" w:rsidRPr="005F3605" w14:paraId="39F6F726" w14:textId="77777777">
        <w:tc>
          <w:tcPr>
            <w:tcW w:w="2538" w:type="dxa"/>
            <w:tcBorders>
              <w:top w:val="single" w:sz="4" w:space="0" w:color="auto"/>
              <w:bottom w:val="single" w:sz="4" w:space="0" w:color="auto"/>
            </w:tcBorders>
          </w:tcPr>
          <w:p w14:paraId="2E98460A" w14:textId="77777777" w:rsidR="003B780E" w:rsidRPr="005F3605" w:rsidRDefault="003B780E" w:rsidP="004A374A">
            <w:pPr>
              <w:pStyle w:val="TableText"/>
            </w:pPr>
          </w:p>
        </w:tc>
        <w:tc>
          <w:tcPr>
            <w:tcW w:w="1080" w:type="dxa"/>
            <w:tcBorders>
              <w:top w:val="single" w:sz="4" w:space="0" w:color="auto"/>
              <w:bottom w:val="single" w:sz="4" w:space="0" w:color="auto"/>
            </w:tcBorders>
          </w:tcPr>
          <w:p w14:paraId="22C3B75D" w14:textId="77777777" w:rsidR="003B780E" w:rsidRPr="005F3605" w:rsidRDefault="003B780E" w:rsidP="004A374A">
            <w:pPr>
              <w:pStyle w:val="TableText"/>
            </w:pPr>
          </w:p>
        </w:tc>
        <w:tc>
          <w:tcPr>
            <w:tcW w:w="2126" w:type="dxa"/>
            <w:tcBorders>
              <w:top w:val="single" w:sz="4" w:space="0" w:color="auto"/>
              <w:bottom w:val="single" w:sz="4" w:space="0" w:color="auto"/>
            </w:tcBorders>
          </w:tcPr>
          <w:p w14:paraId="495E3A6F" w14:textId="77777777" w:rsidR="003B780E" w:rsidRPr="005F3605" w:rsidRDefault="003B780E" w:rsidP="004A374A">
            <w:pPr>
              <w:pStyle w:val="TableText"/>
            </w:pPr>
          </w:p>
        </w:tc>
        <w:tc>
          <w:tcPr>
            <w:tcW w:w="1474" w:type="dxa"/>
            <w:tcBorders>
              <w:top w:val="single" w:sz="4" w:space="0" w:color="auto"/>
              <w:bottom w:val="single" w:sz="4" w:space="0" w:color="auto"/>
            </w:tcBorders>
          </w:tcPr>
          <w:p w14:paraId="3EF49163" w14:textId="77777777" w:rsidR="003B780E" w:rsidRPr="005F3605" w:rsidRDefault="003B780E" w:rsidP="004A374A">
            <w:pPr>
              <w:pStyle w:val="TableText"/>
            </w:pPr>
          </w:p>
        </w:tc>
        <w:tc>
          <w:tcPr>
            <w:tcW w:w="2970" w:type="dxa"/>
            <w:tcBorders>
              <w:top w:val="single" w:sz="4" w:space="0" w:color="auto"/>
              <w:bottom w:val="single" w:sz="4" w:space="0" w:color="auto"/>
            </w:tcBorders>
          </w:tcPr>
          <w:p w14:paraId="477A4D5E" w14:textId="77777777" w:rsidR="003B780E" w:rsidRPr="005F3605" w:rsidRDefault="003B780E" w:rsidP="004A374A">
            <w:pPr>
              <w:pStyle w:val="TableText"/>
            </w:pPr>
          </w:p>
        </w:tc>
      </w:tr>
      <w:tr w:rsidR="003B780E" w:rsidRPr="005F3605" w14:paraId="78003624" w14:textId="77777777">
        <w:tc>
          <w:tcPr>
            <w:tcW w:w="2538" w:type="dxa"/>
            <w:tcBorders>
              <w:top w:val="single" w:sz="4" w:space="0" w:color="auto"/>
              <w:bottom w:val="single" w:sz="4" w:space="0" w:color="auto"/>
            </w:tcBorders>
          </w:tcPr>
          <w:p w14:paraId="52744B23" w14:textId="77777777" w:rsidR="003B780E" w:rsidRPr="005F3605" w:rsidRDefault="003B780E" w:rsidP="004A374A">
            <w:pPr>
              <w:pStyle w:val="TableText"/>
            </w:pPr>
          </w:p>
        </w:tc>
        <w:tc>
          <w:tcPr>
            <w:tcW w:w="1080" w:type="dxa"/>
            <w:tcBorders>
              <w:top w:val="single" w:sz="4" w:space="0" w:color="auto"/>
              <w:bottom w:val="single" w:sz="4" w:space="0" w:color="auto"/>
            </w:tcBorders>
          </w:tcPr>
          <w:p w14:paraId="527371DA" w14:textId="77777777" w:rsidR="003B780E" w:rsidRPr="005F3605" w:rsidRDefault="003B780E" w:rsidP="004A374A">
            <w:pPr>
              <w:pStyle w:val="TableText"/>
            </w:pPr>
          </w:p>
        </w:tc>
        <w:tc>
          <w:tcPr>
            <w:tcW w:w="2126" w:type="dxa"/>
            <w:tcBorders>
              <w:top w:val="single" w:sz="4" w:space="0" w:color="auto"/>
              <w:bottom w:val="single" w:sz="4" w:space="0" w:color="auto"/>
            </w:tcBorders>
          </w:tcPr>
          <w:p w14:paraId="31E3A6DE" w14:textId="77777777" w:rsidR="003B780E" w:rsidRPr="005F3605" w:rsidRDefault="003B780E" w:rsidP="004A374A">
            <w:pPr>
              <w:pStyle w:val="TableText"/>
            </w:pPr>
          </w:p>
        </w:tc>
        <w:tc>
          <w:tcPr>
            <w:tcW w:w="1474" w:type="dxa"/>
            <w:tcBorders>
              <w:top w:val="single" w:sz="4" w:space="0" w:color="auto"/>
              <w:bottom w:val="single" w:sz="4" w:space="0" w:color="auto"/>
            </w:tcBorders>
          </w:tcPr>
          <w:p w14:paraId="058550FE" w14:textId="77777777" w:rsidR="003B780E" w:rsidRPr="005F3605" w:rsidRDefault="003B780E" w:rsidP="004A374A">
            <w:pPr>
              <w:pStyle w:val="TableText"/>
            </w:pPr>
          </w:p>
        </w:tc>
        <w:tc>
          <w:tcPr>
            <w:tcW w:w="2970" w:type="dxa"/>
            <w:tcBorders>
              <w:top w:val="single" w:sz="4" w:space="0" w:color="auto"/>
              <w:bottom w:val="single" w:sz="4" w:space="0" w:color="auto"/>
            </w:tcBorders>
          </w:tcPr>
          <w:p w14:paraId="6680D88B" w14:textId="77777777" w:rsidR="003B780E" w:rsidRPr="005F3605" w:rsidRDefault="003B780E" w:rsidP="004A374A">
            <w:pPr>
              <w:pStyle w:val="TableText"/>
            </w:pPr>
          </w:p>
        </w:tc>
      </w:tr>
      <w:tr w:rsidR="003B780E" w:rsidRPr="005F3605" w14:paraId="6E65DE9A" w14:textId="77777777">
        <w:tc>
          <w:tcPr>
            <w:tcW w:w="2538" w:type="dxa"/>
            <w:tcBorders>
              <w:top w:val="single" w:sz="4" w:space="0" w:color="auto"/>
            </w:tcBorders>
          </w:tcPr>
          <w:p w14:paraId="3B2A07A0" w14:textId="77777777" w:rsidR="003B780E" w:rsidRPr="005F3605" w:rsidRDefault="003B780E" w:rsidP="004A374A">
            <w:pPr>
              <w:pStyle w:val="TableText"/>
            </w:pPr>
          </w:p>
        </w:tc>
        <w:tc>
          <w:tcPr>
            <w:tcW w:w="1080" w:type="dxa"/>
            <w:tcBorders>
              <w:top w:val="single" w:sz="4" w:space="0" w:color="auto"/>
            </w:tcBorders>
          </w:tcPr>
          <w:p w14:paraId="56736B67" w14:textId="77777777" w:rsidR="003B780E" w:rsidRPr="005F3605" w:rsidRDefault="003B780E" w:rsidP="004A374A">
            <w:pPr>
              <w:pStyle w:val="TableText"/>
            </w:pPr>
          </w:p>
        </w:tc>
        <w:tc>
          <w:tcPr>
            <w:tcW w:w="2126" w:type="dxa"/>
            <w:tcBorders>
              <w:top w:val="single" w:sz="4" w:space="0" w:color="auto"/>
            </w:tcBorders>
          </w:tcPr>
          <w:p w14:paraId="24EC25F0" w14:textId="77777777" w:rsidR="003B780E" w:rsidRPr="005F3605" w:rsidRDefault="003B780E" w:rsidP="004A374A">
            <w:pPr>
              <w:pStyle w:val="TableText"/>
            </w:pPr>
          </w:p>
        </w:tc>
        <w:tc>
          <w:tcPr>
            <w:tcW w:w="1474" w:type="dxa"/>
            <w:tcBorders>
              <w:top w:val="single" w:sz="4" w:space="0" w:color="auto"/>
            </w:tcBorders>
          </w:tcPr>
          <w:p w14:paraId="127821A9" w14:textId="77777777" w:rsidR="003B780E" w:rsidRPr="005F3605" w:rsidRDefault="003B780E" w:rsidP="004A374A">
            <w:pPr>
              <w:pStyle w:val="TableText"/>
            </w:pPr>
          </w:p>
        </w:tc>
        <w:tc>
          <w:tcPr>
            <w:tcW w:w="2970" w:type="dxa"/>
            <w:tcBorders>
              <w:top w:val="single" w:sz="4" w:space="0" w:color="auto"/>
            </w:tcBorders>
          </w:tcPr>
          <w:p w14:paraId="25B01016" w14:textId="77777777" w:rsidR="003B780E" w:rsidRPr="005F3605" w:rsidRDefault="003B780E" w:rsidP="004A374A">
            <w:pPr>
              <w:pStyle w:val="TableText"/>
            </w:pPr>
          </w:p>
        </w:tc>
      </w:tr>
    </w:tbl>
    <w:p w14:paraId="5519A624" w14:textId="77777777" w:rsidR="003B780E" w:rsidRDefault="003B780E" w:rsidP="003B780E">
      <w:pPr>
        <w:pStyle w:val="BodyText"/>
      </w:pPr>
    </w:p>
    <w:p w14:paraId="54079801" w14:textId="77777777" w:rsidR="001A279D" w:rsidRDefault="001A279D" w:rsidP="003B780E">
      <w:pPr>
        <w:pStyle w:val="BodyText"/>
      </w:pPr>
    </w:p>
    <w:p w14:paraId="425F51E7" w14:textId="3F082D8C" w:rsidR="008248E2" w:rsidRPr="004C7BAB" w:rsidRDefault="00F454AE" w:rsidP="008248E2">
      <w:pPr>
        <w:ind w:left="1080" w:hanging="720"/>
        <w:rPr>
          <w:i/>
          <w:color w:val="0070C0"/>
          <w:sz w:val="18"/>
        </w:rPr>
      </w:pPr>
      <w:r w:rsidRPr="004C7BAB">
        <w:rPr>
          <w:i/>
          <w:color w:val="0070C0"/>
          <w:sz w:val="18"/>
        </w:rPr>
        <w:t>3.2</w:t>
      </w:r>
      <w:r w:rsidRPr="004C7BAB">
        <w:rPr>
          <w:i/>
          <w:color w:val="0070C0"/>
          <w:sz w:val="18"/>
        </w:rPr>
        <w:tab/>
      </w:r>
      <w:r w:rsidR="008248E2" w:rsidRPr="004C7BAB">
        <w:rPr>
          <w:i/>
          <w:color w:val="0070C0"/>
          <w:sz w:val="18"/>
        </w:rPr>
        <w:t xml:space="preserve">If a program conditionally admits applicants with deficiencies in their academic background, the remedial physics education of such students shall be well-defined. </w:t>
      </w:r>
    </w:p>
    <w:p w14:paraId="78EE9B86" w14:textId="77777777" w:rsidR="002A3041" w:rsidRDefault="002A3041" w:rsidP="002A3041"/>
    <w:p w14:paraId="74D14F59" w14:textId="77777777" w:rsidR="002A3041" w:rsidRDefault="002A3041" w:rsidP="002A3041"/>
    <w:p w14:paraId="1CDE0A49" w14:textId="77777777" w:rsidR="002A3041" w:rsidRDefault="002A3041" w:rsidP="002A3041"/>
    <w:p w14:paraId="7239F232" w14:textId="77777777" w:rsidR="008248E2" w:rsidRPr="004C7BAB" w:rsidRDefault="008248E2" w:rsidP="008248E2">
      <w:pPr>
        <w:ind w:left="1080" w:hanging="720"/>
        <w:rPr>
          <w:i/>
          <w:color w:val="0070C0"/>
          <w:sz w:val="18"/>
        </w:rPr>
      </w:pPr>
      <w:r w:rsidRPr="004C7BAB">
        <w:rPr>
          <w:i/>
          <w:color w:val="0070C0"/>
          <w:sz w:val="18"/>
        </w:rPr>
        <w:t>3.3</w:t>
      </w:r>
      <w:r w:rsidRPr="004C7BAB">
        <w:rPr>
          <w:i/>
          <w:color w:val="0070C0"/>
          <w:sz w:val="18"/>
        </w:rPr>
        <w:tab/>
        <w:t>Admission standards for incoming students are clearly stated.</w:t>
      </w:r>
    </w:p>
    <w:p w14:paraId="340D6A2A" w14:textId="77777777" w:rsidR="00E91B1C" w:rsidRDefault="00E91B1C" w:rsidP="00E91B1C">
      <w:pPr>
        <w:ind w:left="720"/>
      </w:pPr>
      <w:r>
        <w:t>Provide the URL where this information can be found.</w:t>
      </w:r>
    </w:p>
    <w:p w14:paraId="01AEACCC" w14:textId="77777777" w:rsidR="00B03E28" w:rsidRDefault="00B03E28" w:rsidP="00E91B1C">
      <w:pPr>
        <w:ind w:left="720"/>
      </w:pPr>
    </w:p>
    <w:p w14:paraId="2527B1ED" w14:textId="77777777" w:rsidR="008248E2" w:rsidRPr="004C7BAB" w:rsidRDefault="008248E2" w:rsidP="008248E2">
      <w:pPr>
        <w:ind w:left="1080" w:hanging="720"/>
        <w:rPr>
          <w:i/>
          <w:color w:val="0070C0"/>
          <w:sz w:val="18"/>
        </w:rPr>
      </w:pPr>
      <w:r w:rsidRPr="004C7BAB">
        <w:rPr>
          <w:i/>
          <w:color w:val="0070C0"/>
          <w:sz w:val="18"/>
        </w:rPr>
        <w:t>3.4</w:t>
      </w:r>
      <w:r w:rsidRPr="004C7BAB">
        <w:rPr>
          <w:i/>
          <w:color w:val="0070C0"/>
          <w:sz w:val="18"/>
        </w:rPr>
        <w:tab/>
        <w:t>The method of processing an application, including evaluating the application and informing the applicant of actions taken, shall be clearly stated.</w:t>
      </w:r>
    </w:p>
    <w:p w14:paraId="57076541" w14:textId="77777777" w:rsidR="002A3041" w:rsidRDefault="002A3041" w:rsidP="002A3041"/>
    <w:p w14:paraId="51C44A1A" w14:textId="77777777" w:rsidR="002A3041" w:rsidRDefault="002A3041" w:rsidP="002A3041"/>
    <w:p w14:paraId="725B98F7" w14:textId="77777777" w:rsidR="002A3041" w:rsidRDefault="002A3041" w:rsidP="002A3041"/>
    <w:p w14:paraId="15C238BD" w14:textId="77777777" w:rsidR="002A3041" w:rsidRDefault="002A3041" w:rsidP="004A374A">
      <w:pPr>
        <w:pStyle w:val="BulletedNormal"/>
        <w:spacing w:before="60" w:after="60"/>
        <w:ind w:left="900" w:hanging="540"/>
        <w:rPr>
          <w:i/>
          <w:color w:val="1F497D"/>
          <w:sz w:val="18"/>
        </w:rPr>
      </w:pPr>
    </w:p>
    <w:p w14:paraId="3164ED81" w14:textId="77777777" w:rsidR="004A374A" w:rsidRPr="00EF2A8B" w:rsidRDefault="008248E2" w:rsidP="008248E2">
      <w:pPr>
        <w:pStyle w:val="Heading1"/>
        <w:numPr>
          <w:ilvl w:val="0"/>
          <w:numId w:val="1"/>
        </w:numPr>
      </w:pPr>
      <w:r>
        <w:lastRenderedPageBreak/>
        <w:t xml:space="preserve"> </w:t>
      </w:r>
      <w:bookmarkStart w:id="5" w:name="_Toc333594566"/>
      <w:r w:rsidR="004A374A" w:rsidRPr="00EF2A8B">
        <w:t>Program Director</w:t>
      </w:r>
      <w:bookmarkEnd w:id="5"/>
    </w:p>
    <w:p w14:paraId="07F83187" w14:textId="77777777" w:rsidR="008248E2" w:rsidRPr="004C7BAB" w:rsidRDefault="008248E2" w:rsidP="008248E2">
      <w:pPr>
        <w:ind w:left="1080" w:hanging="720"/>
        <w:rPr>
          <w:i/>
          <w:color w:val="0070C0"/>
          <w:sz w:val="18"/>
        </w:rPr>
      </w:pPr>
      <w:r w:rsidRPr="004C7BAB">
        <w:rPr>
          <w:i/>
          <w:color w:val="0070C0"/>
          <w:sz w:val="18"/>
        </w:rPr>
        <w:t>4.1</w:t>
      </w:r>
      <w:r w:rsidRPr="004C7BAB">
        <w:rPr>
          <w:i/>
          <w:color w:val="0070C0"/>
          <w:sz w:val="18"/>
        </w:rPr>
        <w:tab/>
        <w:t>The process for the appointment of the program director shall be documented.</w:t>
      </w:r>
    </w:p>
    <w:p w14:paraId="37C82A67" w14:textId="77777777" w:rsidR="002A3041" w:rsidRDefault="002A3041" w:rsidP="002A3041"/>
    <w:p w14:paraId="150F8364" w14:textId="77777777" w:rsidR="002A3041" w:rsidRDefault="002A3041" w:rsidP="002A3041"/>
    <w:p w14:paraId="0F30623B" w14:textId="77777777" w:rsidR="002A3041" w:rsidRDefault="002A3041" w:rsidP="002A3041"/>
    <w:p w14:paraId="66964D90" w14:textId="77777777" w:rsidR="008248E2" w:rsidRPr="004C7BAB" w:rsidRDefault="008248E2" w:rsidP="008248E2">
      <w:pPr>
        <w:ind w:left="1080" w:hanging="720"/>
        <w:rPr>
          <w:i/>
          <w:color w:val="0070C0"/>
          <w:sz w:val="18"/>
        </w:rPr>
      </w:pPr>
      <w:r w:rsidRPr="004C7BAB">
        <w:rPr>
          <w:i/>
          <w:color w:val="0070C0"/>
          <w:sz w:val="18"/>
        </w:rPr>
        <w:t>4.2</w:t>
      </w:r>
      <w:r w:rsidRPr="004C7BAB">
        <w:rPr>
          <w:i/>
          <w:color w:val="0070C0"/>
          <w:sz w:val="18"/>
        </w:rPr>
        <w:tab/>
        <w:t xml:space="preserve">A sole program director shall be responsible and accountable for ensuring that the </w:t>
      </w:r>
      <w:r w:rsidR="005D0084" w:rsidRPr="004C7BAB">
        <w:rPr>
          <w:i/>
          <w:color w:val="0070C0"/>
          <w:sz w:val="18"/>
        </w:rPr>
        <w:t>DMP</w:t>
      </w:r>
      <w:r w:rsidRPr="004C7BAB">
        <w:rPr>
          <w:i/>
          <w:color w:val="0070C0"/>
          <w:sz w:val="18"/>
        </w:rPr>
        <w:t xml:space="preserve"> program satisfies the CAMPEP standards and shall ensure that all students receive a high-quality education in all courses and practica.</w:t>
      </w:r>
    </w:p>
    <w:p w14:paraId="4E352F2D" w14:textId="77777777" w:rsidR="002A3041" w:rsidRDefault="002A3041" w:rsidP="002A3041"/>
    <w:p w14:paraId="695F9E99" w14:textId="77777777" w:rsidR="002A3041" w:rsidRDefault="002A3041" w:rsidP="002A3041"/>
    <w:p w14:paraId="145437D7" w14:textId="77777777" w:rsidR="002A3041" w:rsidRDefault="002A3041" w:rsidP="002A3041"/>
    <w:p w14:paraId="0D673F6E" w14:textId="77777777" w:rsidR="008248E2" w:rsidRPr="004C7BAB" w:rsidRDefault="008248E2" w:rsidP="008248E2">
      <w:pPr>
        <w:ind w:left="1080" w:hanging="720"/>
        <w:rPr>
          <w:i/>
          <w:color w:val="0070C0"/>
          <w:sz w:val="18"/>
        </w:rPr>
      </w:pPr>
      <w:r w:rsidRPr="004C7BAB">
        <w:rPr>
          <w:i/>
          <w:color w:val="0070C0"/>
          <w:sz w:val="18"/>
        </w:rPr>
        <w:t>4.3</w:t>
      </w:r>
      <w:r w:rsidR="005D0084" w:rsidRPr="004C7BAB">
        <w:rPr>
          <w:i/>
          <w:color w:val="0070C0"/>
          <w:sz w:val="18"/>
        </w:rPr>
        <w:t>G</w:t>
      </w:r>
      <w:r w:rsidRPr="004C7BAB">
        <w:rPr>
          <w:i/>
          <w:color w:val="0070C0"/>
          <w:sz w:val="18"/>
        </w:rPr>
        <w:tab/>
        <w:t>The program director must possess a PhD or other doctoral degree in medical physics or a closely-related discipline</w:t>
      </w:r>
      <w:r w:rsidR="002A6CE8">
        <w:rPr>
          <w:i/>
          <w:color w:val="0070C0"/>
          <w:sz w:val="18"/>
        </w:rPr>
        <w:t>, and hold an appropriate academic appointment at the institution hosting the program.</w:t>
      </w:r>
      <w:r w:rsidRPr="004C7BAB">
        <w:rPr>
          <w:i/>
          <w:color w:val="0070C0"/>
          <w:sz w:val="18"/>
        </w:rPr>
        <w:t>.</w:t>
      </w:r>
    </w:p>
    <w:p w14:paraId="7DEEE7ED" w14:textId="77777777" w:rsidR="002A3041" w:rsidRDefault="002A3041" w:rsidP="002A3041"/>
    <w:p w14:paraId="51447179" w14:textId="77777777" w:rsidR="002A3041" w:rsidRDefault="002A3041" w:rsidP="002A3041"/>
    <w:p w14:paraId="49C20AE5" w14:textId="77777777" w:rsidR="002A3041" w:rsidRDefault="002A3041" w:rsidP="002A3041"/>
    <w:p w14:paraId="0DDA1B1C" w14:textId="77777777" w:rsidR="005D0084" w:rsidRPr="004C7BAB" w:rsidRDefault="005D0084" w:rsidP="005D0084">
      <w:pPr>
        <w:ind w:left="1080" w:hanging="720"/>
        <w:rPr>
          <w:i/>
          <w:color w:val="0070C0"/>
          <w:sz w:val="18"/>
        </w:rPr>
      </w:pPr>
      <w:r w:rsidRPr="004C7BAB">
        <w:rPr>
          <w:i/>
          <w:color w:val="0070C0"/>
          <w:sz w:val="18"/>
        </w:rPr>
        <w:t>4.3R</w:t>
      </w:r>
      <w:r w:rsidRPr="004C7BAB">
        <w:rPr>
          <w:i/>
          <w:color w:val="0070C0"/>
          <w:sz w:val="18"/>
        </w:rPr>
        <w:tab/>
        <w:t>The program director must be certified to practice medical physics by the American Board of Radiology, the Canadian College of Physicists in Medicine, or another appropriate certifying agency.</w:t>
      </w:r>
    </w:p>
    <w:p w14:paraId="3428C829" w14:textId="77777777" w:rsidR="002A3041" w:rsidRDefault="002A3041" w:rsidP="002A3041"/>
    <w:p w14:paraId="1B93A5FD" w14:textId="77777777" w:rsidR="002A3041" w:rsidRDefault="002A3041" w:rsidP="002A3041"/>
    <w:p w14:paraId="0A538D44" w14:textId="77777777" w:rsidR="002A3041" w:rsidRDefault="002A3041" w:rsidP="002A3041"/>
    <w:p w14:paraId="7BDA0878" w14:textId="77777777" w:rsidR="008248E2" w:rsidRPr="004C7BAB" w:rsidRDefault="008248E2" w:rsidP="008248E2">
      <w:pPr>
        <w:ind w:left="1080" w:hanging="720"/>
        <w:rPr>
          <w:i/>
          <w:color w:val="0070C0"/>
          <w:sz w:val="18"/>
        </w:rPr>
      </w:pPr>
      <w:r w:rsidRPr="004C7BAB">
        <w:rPr>
          <w:i/>
          <w:color w:val="0070C0"/>
          <w:sz w:val="18"/>
        </w:rPr>
        <w:t>4.4</w:t>
      </w:r>
      <w:r w:rsidRPr="004C7BAB">
        <w:rPr>
          <w:i/>
          <w:color w:val="0070C0"/>
          <w:sz w:val="18"/>
        </w:rPr>
        <w:tab/>
        <w:t>The program director shall have at least five years of full-time post-graduate experience in</w:t>
      </w:r>
      <w:r w:rsidR="005D0084" w:rsidRPr="004C7BAB">
        <w:rPr>
          <w:i/>
          <w:color w:val="0070C0"/>
          <w:sz w:val="18"/>
        </w:rPr>
        <w:t xml:space="preserve"> the specialization of the program</w:t>
      </w:r>
      <w:r w:rsidRPr="004C7BAB">
        <w:rPr>
          <w:i/>
          <w:color w:val="0070C0"/>
          <w:sz w:val="18"/>
        </w:rPr>
        <w:t xml:space="preserve">. </w:t>
      </w:r>
    </w:p>
    <w:p w14:paraId="425F1F94" w14:textId="77777777" w:rsidR="002A3041" w:rsidRDefault="002A3041" w:rsidP="002A3041"/>
    <w:p w14:paraId="564B3B3E" w14:textId="77777777" w:rsidR="002A3041" w:rsidRDefault="002A3041" w:rsidP="002A3041"/>
    <w:p w14:paraId="1F2CA87F" w14:textId="77777777" w:rsidR="002A3041" w:rsidRDefault="002A3041" w:rsidP="002A3041"/>
    <w:p w14:paraId="3909BCED" w14:textId="77777777" w:rsidR="008248E2" w:rsidRPr="004C7BAB" w:rsidRDefault="008248E2" w:rsidP="008248E2">
      <w:pPr>
        <w:ind w:left="1080" w:hanging="720"/>
        <w:rPr>
          <w:i/>
          <w:color w:val="0070C0"/>
          <w:sz w:val="18"/>
        </w:rPr>
      </w:pPr>
      <w:r w:rsidRPr="004C7BAB">
        <w:rPr>
          <w:i/>
          <w:color w:val="0070C0"/>
          <w:sz w:val="18"/>
        </w:rPr>
        <w:t>4.5</w:t>
      </w:r>
      <w:r w:rsidRPr="004C7BAB">
        <w:rPr>
          <w:i/>
          <w:color w:val="0070C0"/>
          <w:sz w:val="18"/>
        </w:rPr>
        <w:tab/>
        <w:t>The program director shall be responsible for coordinating the faculty, recruiting students into the program, advising the students, and evaluating and promoting the program.</w:t>
      </w:r>
    </w:p>
    <w:p w14:paraId="0F48C3FE" w14:textId="77777777" w:rsidR="002A3041" w:rsidRDefault="002A3041" w:rsidP="002A3041"/>
    <w:p w14:paraId="75938F0F" w14:textId="77777777" w:rsidR="002A3041" w:rsidRDefault="002A3041" w:rsidP="002A3041"/>
    <w:p w14:paraId="38E41D99" w14:textId="77777777" w:rsidR="002A3041" w:rsidRDefault="002A3041" w:rsidP="002A3041"/>
    <w:p w14:paraId="64520142" w14:textId="77777777" w:rsidR="008248E2" w:rsidRPr="004C7BAB" w:rsidRDefault="008248E2" w:rsidP="008248E2">
      <w:pPr>
        <w:ind w:left="1080" w:hanging="720"/>
        <w:rPr>
          <w:i/>
          <w:color w:val="0070C0"/>
          <w:sz w:val="18"/>
        </w:rPr>
      </w:pPr>
      <w:r w:rsidRPr="004C7BAB">
        <w:rPr>
          <w:i/>
          <w:color w:val="0070C0"/>
          <w:sz w:val="18"/>
        </w:rPr>
        <w:t>4.6</w:t>
      </w:r>
      <w:r w:rsidRPr="004C7BAB">
        <w:rPr>
          <w:i/>
          <w:color w:val="0070C0"/>
          <w:sz w:val="18"/>
        </w:rPr>
        <w:tab/>
        <w:t>The program director shall be responsible for determining and documenting that each student offered entry into the graduate program satisfies the CAMPEP admission standards for graduate education in medical physics or completes rigorous remedial education to meet the standards.</w:t>
      </w:r>
    </w:p>
    <w:p w14:paraId="225046D5" w14:textId="77777777" w:rsidR="002A3041" w:rsidRDefault="002A3041" w:rsidP="002A3041"/>
    <w:p w14:paraId="7CBA2175" w14:textId="77777777" w:rsidR="002A3041" w:rsidRDefault="002A3041" w:rsidP="002A3041"/>
    <w:p w14:paraId="0BA27BAB" w14:textId="77777777" w:rsidR="002A3041" w:rsidRDefault="002A3041" w:rsidP="002A3041"/>
    <w:p w14:paraId="61320EDF" w14:textId="77777777" w:rsidR="008248E2" w:rsidRPr="004C7BAB" w:rsidRDefault="008248E2" w:rsidP="008248E2">
      <w:pPr>
        <w:ind w:left="1080" w:hanging="720"/>
        <w:rPr>
          <w:i/>
          <w:color w:val="0070C0"/>
          <w:sz w:val="18"/>
        </w:rPr>
      </w:pPr>
      <w:r w:rsidRPr="004C7BAB">
        <w:rPr>
          <w:i/>
          <w:color w:val="0070C0"/>
          <w:sz w:val="18"/>
        </w:rPr>
        <w:t>4.7</w:t>
      </w:r>
      <w:r w:rsidRPr="004C7BAB">
        <w:rPr>
          <w:i/>
          <w:color w:val="0070C0"/>
          <w:sz w:val="18"/>
        </w:rPr>
        <w:tab/>
        <w:t>The program director shall ensure that all student statistics, annual reports, and other information that is required by CAMPEP are reported accurately and in a timely fashion.</w:t>
      </w:r>
    </w:p>
    <w:p w14:paraId="736F13D4" w14:textId="77777777" w:rsidR="002A3041" w:rsidRDefault="002A3041" w:rsidP="002A3041"/>
    <w:p w14:paraId="07589B83" w14:textId="77777777" w:rsidR="002A3041" w:rsidRDefault="002A3041" w:rsidP="002A3041"/>
    <w:p w14:paraId="6D52AEDA" w14:textId="77777777" w:rsidR="002A3041" w:rsidRDefault="002A3041" w:rsidP="002A3041"/>
    <w:p w14:paraId="1207543B" w14:textId="77777777" w:rsidR="008248E2" w:rsidRPr="004C7BAB" w:rsidRDefault="008248E2" w:rsidP="008248E2">
      <w:pPr>
        <w:ind w:left="1080" w:hanging="720"/>
        <w:rPr>
          <w:i/>
          <w:color w:val="0070C0"/>
          <w:sz w:val="18"/>
        </w:rPr>
      </w:pPr>
      <w:r w:rsidRPr="004C7BAB">
        <w:rPr>
          <w:i/>
          <w:color w:val="0070C0"/>
          <w:sz w:val="18"/>
        </w:rPr>
        <w:t>4.8</w:t>
      </w:r>
      <w:r w:rsidRPr="004C7BAB">
        <w:rPr>
          <w:i/>
          <w:color w:val="0070C0"/>
          <w:sz w:val="18"/>
        </w:rPr>
        <w:tab/>
        <w:t xml:space="preserve">The program director shall ensure that student </w:t>
      </w:r>
      <w:r w:rsidR="00DE711B" w:rsidRPr="004C7BAB">
        <w:rPr>
          <w:i/>
          <w:color w:val="0070C0"/>
          <w:sz w:val="18"/>
        </w:rPr>
        <w:t>progress is regularly monitored and shall meet periodically with each student during years three and four to assess progress, and minutes of the meeting shall be maintained. A copy of the minutes shall be provided to the student.</w:t>
      </w:r>
    </w:p>
    <w:p w14:paraId="180ADF3A" w14:textId="77777777" w:rsidR="002A3041" w:rsidRDefault="002A3041" w:rsidP="002A3041"/>
    <w:p w14:paraId="74227BA0" w14:textId="77777777" w:rsidR="002A3041" w:rsidRDefault="002A3041" w:rsidP="002A3041"/>
    <w:p w14:paraId="69ED94DF" w14:textId="77777777" w:rsidR="002A3041" w:rsidRDefault="002A3041" w:rsidP="002A3041"/>
    <w:p w14:paraId="7E1A7EAF" w14:textId="77777777" w:rsidR="00406D5A" w:rsidRPr="00EF2A8B" w:rsidRDefault="008248E2" w:rsidP="00406D5A">
      <w:pPr>
        <w:pStyle w:val="Heading1"/>
        <w:numPr>
          <w:ilvl w:val="0"/>
          <w:numId w:val="1"/>
        </w:numPr>
      </w:pPr>
      <w:bookmarkStart w:id="6" w:name="_Toc333594567"/>
      <w:r w:rsidRPr="00406D5A">
        <w:lastRenderedPageBreak/>
        <w:t>Program Faculty</w:t>
      </w:r>
      <w:r w:rsidR="0087139C">
        <w:t xml:space="preserve"> and Staff</w:t>
      </w:r>
      <w:bookmarkEnd w:id="6"/>
    </w:p>
    <w:p w14:paraId="597AFF8D" w14:textId="77777777" w:rsidR="008248E2" w:rsidRPr="00C31826" w:rsidRDefault="008248E2" w:rsidP="008248E2">
      <w:pPr>
        <w:ind w:left="1080" w:hanging="720"/>
        <w:rPr>
          <w:i/>
          <w:color w:val="0070C0"/>
          <w:sz w:val="18"/>
        </w:rPr>
      </w:pPr>
      <w:r w:rsidRPr="00C31826">
        <w:rPr>
          <w:i/>
          <w:color w:val="0070C0"/>
          <w:sz w:val="18"/>
        </w:rPr>
        <w:t>5.1</w:t>
      </w:r>
      <w:r w:rsidRPr="00C31826">
        <w:rPr>
          <w:i/>
          <w:color w:val="0070C0"/>
          <w:sz w:val="18"/>
        </w:rPr>
        <w:tab/>
        <w:t xml:space="preserve">The process for the appointment of the program faculty </w:t>
      </w:r>
      <w:r w:rsidR="001B4C10" w:rsidRPr="00C31826">
        <w:rPr>
          <w:i/>
          <w:color w:val="0070C0"/>
          <w:sz w:val="18"/>
        </w:rPr>
        <w:t xml:space="preserve">and staff </w:t>
      </w:r>
      <w:r w:rsidRPr="00C31826">
        <w:rPr>
          <w:i/>
          <w:color w:val="0070C0"/>
          <w:sz w:val="18"/>
        </w:rPr>
        <w:t>shall be documented.</w:t>
      </w:r>
    </w:p>
    <w:p w14:paraId="5A7510A4" w14:textId="77777777" w:rsidR="002A3041" w:rsidRDefault="002A3041" w:rsidP="002A3041"/>
    <w:p w14:paraId="580C576B" w14:textId="77777777" w:rsidR="002A3041" w:rsidRDefault="002A3041" w:rsidP="002A3041"/>
    <w:p w14:paraId="6C8276AA" w14:textId="77777777" w:rsidR="002A3041" w:rsidRDefault="002A3041" w:rsidP="002A3041"/>
    <w:p w14:paraId="53E30D72" w14:textId="77777777" w:rsidR="008248E2" w:rsidRPr="00C31826" w:rsidRDefault="008248E2" w:rsidP="008248E2">
      <w:pPr>
        <w:ind w:left="1080" w:hanging="720"/>
        <w:rPr>
          <w:i/>
          <w:color w:val="0070C0"/>
          <w:sz w:val="18"/>
        </w:rPr>
      </w:pPr>
      <w:r w:rsidRPr="00C31826">
        <w:rPr>
          <w:i/>
          <w:color w:val="0070C0"/>
          <w:sz w:val="18"/>
        </w:rPr>
        <w:t>5.2</w:t>
      </w:r>
      <w:r w:rsidRPr="00C31826">
        <w:rPr>
          <w:i/>
          <w:color w:val="0070C0"/>
          <w:sz w:val="18"/>
        </w:rPr>
        <w:tab/>
        <w:t>An adequate number of program faculty members shall be available and have sufficient time for teaching</w:t>
      </w:r>
      <w:r w:rsidR="00CA3B0A" w:rsidRPr="00C31826">
        <w:rPr>
          <w:i/>
          <w:color w:val="0070C0"/>
          <w:sz w:val="18"/>
        </w:rPr>
        <w:t>,</w:t>
      </w:r>
      <w:r w:rsidRPr="00C31826">
        <w:rPr>
          <w:i/>
          <w:color w:val="0070C0"/>
          <w:sz w:val="18"/>
        </w:rPr>
        <w:t xml:space="preserve"> advising students</w:t>
      </w:r>
      <w:r w:rsidR="00CA3B0A" w:rsidRPr="00C31826">
        <w:rPr>
          <w:i/>
          <w:color w:val="0070C0"/>
          <w:sz w:val="18"/>
        </w:rPr>
        <w:t xml:space="preserve"> and clinical mentoring</w:t>
      </w:r>
      <w:r w:rsidRPr="00C31826">
        <w:rPr>
          <w:i/>
          <w:color w:val="0070C0"/>
          <w:sz w:val="18"/>
        </w:rPr>
        <w:t>.</w:t>
      </w:r>
    </w:p>
    <w:p w14:paraId="640F4CF2" w14:textId="77777777" w:rsidR="002A3041" w:rsidRDefault="002A3041" w:rsidP="002A3041"/>
    <w:p w14:paraId="3A07BD0D" w14:textId="77777777" w:rsidR="002A3041" w:rsidRDefault="002A3041" w:rsidP="002A3041"/>
    <w:p w14:paraId="55EC6D18" w14:textId="77777777" w:rsidR="002A3041" w:rsidRDefault="002A3041" w:rsidP="002A3041"/>
    <w:p w14:paraId="1B25AB0F" w14:textId="77777777" w:rsidR="008248E2" w:rsidRPr="00C31826" w:rsidRDefault="008248E2" w:rsidP="008248E2">
      <w:pPr>
        <w:ind w:left="1080" w:hanging="720"/>
        <w:rPr>
          <w:i/>
          <w:color w:val="0070C0"/>
          <w:sz w:val="18"/>
        </w:rPr>
      </w:pPr>
      <w:r w:rsidRPr="00C31826">
        <w:rPr>
          <w:i/>
          <w:color w:val="0070C0"/>
          <w:sz w:val="18"/>
        </w:rPr>
        <w:t>5.3</w:t>
      </w:r>
      <w:r w:rsidR="000054EE" w:rsidRPr="00C31826">
        <w:rPr>
          <w:i/>
          <w:color w:val="0070C0"/>
          <w:sz w:val="18"/>
        </w:rPr>
        <w:t>G</w:t>
      </w:r>
      <w:r w:rsidRPr="00C31826">
        <w:rPr>
          <w:i/>
          <w:color w:val="0070C0"/>
          <w:sz w:val="18"/>
        </w:rPr>
        <w:tab/>
        <w:t xml:space="preserve">A majority of the program faculty shall have an academic appointment at an accredited educational institution. </w:t>
      </w:r>
    </w:p>
    <w:p w14:paraId="6A221599" w14:textId="77777777" w:rsidR="002A3041" w:rsidRDefault="002A3041" w:rsidP="002A3041"/>
    <w:p w14:paraId="38A36D4B" w14:textId="77777777" w:rsidR="002A3041" w:rsidRDefault="002A3041" w:rsidP="002A3041"/>
    <w:p w14:paraId="70A4A07F" w14:textId="77777777" w:rsidR="002A3041" w:rsidRDefault="002A3041" w:rsidP="002A3041"/>
    <w:p w14:paraId="5DCC7237" w14:textId="77777777" w:rsidR="00C31826" w:rsidRDefault="000054EE" w:rsidP="000054EE">
      <w:pPr>
        <w:spacing w:before="0" w:after="240"/>
        <w:ind w:left="1080" w:hanging="720"/>
        <w:jc w:val="left"/>
        <w:rPr>
          <w:i/>
          <w:color w:val="0070C0"/>
          <w:sz w:val="18"/>
        </w:rPr>
      </w:pPr>
      <w:r w:rsidRPr="00C31826">
        <w:rPr>
          <w:i/>
          <w:color w:val="0070C0"/>
          <w:sz w:val="18"/>
        </w:rPr>
        <w:t>5.3R</w:t>
      </w:r>
      <w:r w:rsidRPr="00C31826">
        <w:rPr>
          <w:i/>
          <w:color w:val="0070C0"/>
          <w:sz w:val="18"/>
        </w:rPr>
        <w:tab/>
      </w:r>
      <w:proofErr w:type="gramStart"/>
      <w:r w:rsidRPr="00C31826">
        <w:rPr>
          <w:i/>
          <w:color w:val="0070C0"/>
          <w:sz w:val="18"/>
        </w:rPr>
        <w:t>The</w:t>
      </w:r>
      <w:proofErr w:type="gramEnd"/>
      <w:r w:rsidRPr="00C31826">
        <w:rPr>
          <w:i/>
          <w:color w:val="0070C0"/>
          <w:sz w:val="18"/>
        </w:rPr>
        <w:t xml:space="preserve"> ratio of program staff to clinical trainees in the program shall be at least 1:1.</w:t>
      </w:r>
    </w:p>
    <w:p w14:paraId="76AE2890" w14:textId="77777777" w:rsidR="002A3041" w:rsidRDefault="002A3041" w:rsidP="002A3041"/>
    <w:p w14:paraId="1257030B" w14:textId="77777777" w:rsidR="002A3041" w:rsidRDefault="002A3041" w:rsidP="002A3041"/>
    <w:p w14:paraId="2F1C71AC" w14:textId="77777777" w:rsidR="002A3041" w:rsidRDefault="002A3041" w:rsidP="002A3041"/>
    <w:p w14:paraId="384DD72F" w14:textId="77777777" w:rsidR="008248E2" w:rsidRPr="00C31826" w:rsidRDefault="008248E2" w:rsidP="008248E2">
      <w:pPr>
        <w:ind w:left="1080" w:hanging="720"/>
        <w:rPr>
          <w:i/>
          <w:color w:val="0070C0"/>
          <w:sz w:val="18"/>
        </w:rPr>
      </w:pPr>
      <w:r w:rsidRPr="00C31826">
        <w:rPr>
          <w:i/>
          <w:color w:val="0070C0"/>
          <w:sz w:val="18"/>
        </w:rPr>
        <w:t>5.4</w:t>
      </w:r>
      <w:r w:rsidRPr="00C31826">
        <w:rPr>
          <w:i/>
          <w:color w:val="0070C0"/>
          <w:sz w:val="18"/>
        </w:rPr>
        <w:tab/>
      </w:r>
      <w:r w:rsidR="000054EE" w:rsidRPr="00C31826">
        <w:rPr>
          <w:i/>
          <w:color w:val="0070C0"/>
          <w:sz w:val="18"/>
        </w:rPr>
        <w:t xml:space="preserve">A majority of </w:t>
      </w:r>
      <w:r w:rsidR="000054EE" w:rsidRPr="00C31826">
        <w:rPr>
          <w:rFonts w:cs="Calibri"/>
          <w:i/>
          <w:color w:val="0070C0"/>
          <w:sz w:val="18"/>
        </w:rPr>
        <w:t>the program staf</w:t>
      </w:r>
      <w:r w:rsidR="00253244">
        <w:rPr>
          <w:i/>
          <w:color w:val="0070C0"/>
          <w:sz w:val="18"/>
        </w:rPr>
        <w:t>f</w:t>
      </w:r>
      <w:r w:rsidRPr="00C31826">
        <w:rPr>
          <w:i/>
          <w:color w:val="0070C0"/>
          <w:sz w:val="18"/>
        </w:rPr>
        <w:t xml:space="preserve"> shall be licensed to practice medical physics by an appropriate jurisdiction or be certified in a branch of medical physics by an appropriate certifying agency.</w:t>
      </w:r>
    </w:p>
    <w:p w14:paraId="7141A18F" w14:textId="77777777" w:rsidR="002A3041" w:rsidRDefault="002A3041" w:rsidP="002A3041"/>
    <w:p w14:paraId="7DDFCF20" w14:textId="77777777" w:rsidR="002A3041" w:rsidRDefault="002A3041" w:rsidP="002A3041"/>
    <w:p w14:paraId="0E19F949" w14:textId="77777777" w:rsidR="002A3041" w:rsidRDefault="002A3041" w:rsidP="002A3041"/>
    <w:p w14:paraId="7A6E0D70" w14:textId="77777777" w:rsidR="008248E2" w:rsidRPr="00C31826" w:rsidRDefault="008248E2" w:rsidP="008248E2">
      <w:pPr>
        <w:ind w:left="1080" w:hanging="720"/>
        <w:rPr>
          <w:i/>
          <w:color w:val="0070C0"/>
          <w:sz w:val="18"/>
        </w:rPr>
      </w:pPr>
      <w:r w:rsidRPr="00C31826">
        <w:rPr>
          <w:i/>
          <w:color w:val="0070C0"/>
          <w:sz w:val="18"/>
        </w:rPr>
        <w:t>5.5</w:t>
      </w:r>
      <w:r w:rsidRPr="00C31826">
        <w:rPr>
          <w:i/>
          <w:color w:val="0070C0"/>
          <w:sz w:val="18"/>
        </w:rPr>
        <w:tab/>
        <w:t>Program faculty members shall be engaged in scholarly activities such as participation in scientific societies and meetings, scientific presentations and publications, and continuing education.</w:t>
      </w:r>
    </w:p>
    <w:p w14:paraId="6B066C29" w14:textId="77777777" w:rsidR="008248E2" w:rsidRPr="008248E2" w:rsidRDefault="008248E2" w:rsidP="008248E2">
      <w:pPr>
        <w:ind w:left="1080" w:hanging="720"/>
        <w:rPr>
          <w:i/>
          <w:color w:val="002060"/>
          <w:sz w:val="18"/>
        </w:rPr>
      </w:pPr>
    </w:p>
    <w:p w14:paraId="78FB80FF" w14:textId="0A04B8E9" w:rsidR="005C3432" w:rsidRPr="007C3B28" w:rsidRDefault="005C3432" w:rsidP="005C3432">
      <w:r w:rsidRPr="007C3B28">
        <w:t xml:space="preserve">Provide </w:t>
      </w:r>
      <w:r>
        <w:t>a list of faculty members below. Include only individuals directly involved with the program who are either teaching courses or supervising research.</w:t>
      </w:r>
    </w:p>
    <w:p w14:paraId="1D30C88C" w14:textId="2CF2C850" w:rsidR="004A374A" w:rsidRPr="005C3432" w:rsidRDefault="004A374A" w:rsidP="005C3432">
      <w:pPr>
        <w:jc w:val="center"/>
        <w:rPr>
          <w:b/>
          <w:sz w:val="24"/>
        </w:rPr>
      </w:pPr>
      <w:r w:rsidRPr="005C3432">
        <w:rPr>
          <w:b/>
          <w:sz w:val="24"/>
        </w:rPr>
        <w:t>Alphabetical List of Faculty</w:t>
      </w:r>
      <w:r w:rsidR="00CA3B0A" w:rsidRPr="005C3432">
        <w:rPr>
          <w:b/>
          <w:sz w:val="24"/>
        </w:rPr>
        <w:t xml:space="preserve"> and Staff</w:t>
      </w:r>
    </w:p>
    <w:tbl>
      <w:tblPr>
        <w:tblW w:w="1027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890"/>
        <w:gridCol w:w="1800"/>
        <w:gridCol w:w="1620"/>
        <w:gridCol w:w="2430"/>
      </w:tblGrid>
      <w:tr w:rsidR="00021F25" w:rsidRPr="00623F85" w14:paraId="5FD32894" w14:textId="77777777" w:rsidTr="005C3432">
        <w:tc>
          <w:tcPr>
            <w:tcW w:w="2538" w:type="dxa"/>
            <w:vAlign w:val="center"/>
          </w:tcPr>
          <w:p w14:paraId="448680F9" w14:textId="77777777" w:rsidR="00021F25" w:rsidRPr="00623F85" w:rsidRDefault="00021F25" w:rsidP="005C3432">
            <w:pPr>
              <w:jc w:val="center"/>
              <w:rPr>
                <w:rFonts w:cs="Arial"/>
                <w:b/>
              </w:rPr>
            </w:pPr>
            <w:r w:rsidRPr="00623F85">
              <w:rPr>
                <w:rFonts w:cs="Arial"/>
                <w:b/>
              </w:rPr>
              <w:t>Name</w:t>
            </w:r>
          </w:p>
        </w:tc>
        <w:tc>
          <w:tcPr>
            <w:tcW w:w="1890" w:type="dxa"/>
            <w:vAlign w:val="center"/>
          </w:tcPr>
          <w:p w14:paraId="770EBBE7" w14:textId="77777777" w:rsidR="00021F25" w:rsidRPr="00623F85" w:rsidRDefault="00021F25" w:rsidP="005C3432">
            <w:pPr>
              <w:jc w:val="center"/>
              <w:rPr>
                <w:rFonts w:cs="Arial"/>
                <w:b/>
              </w:rPr>
            </w:pPr>
            <w:r>
              <w:rPr>
                <w:rFonts w:cs="Arial"/>
                <w:b/>
              </w:rPr>
              <w:t>Academic Appointment</w:t>
            </w:r>
          </w:p>
        </w:tc>
        <w:tc>
          <w:tcPr>
            <w:tcW w:w="1800" w:type="dxa"/>
          </w:tcPr>
          <w:p w14:paraId="0B4B78E5" w14:textId="77777777" w:rsidR="00021F25" w:rsidRPr="00623F85" w:rsidRDefault="00021F25" w:rsidP="005C3432">
            <w:pPr>
              <w:tabs>
                <w:tab w:val="left" w:pos="482"/>
              </w:tabs>
              <w:jc w:val="center"/>
              <w:rPr>
                <w:rFonts w:cs="Arial"/>
                <w:b/>
              </w:rPr>
            </w:pPr>
            <w:r>
              <w:rPr>
                <w:rFonts w:cs="Arial"/>
                <w:b/>
              </w:rPr>
              <w:t>Position (Title)</w:t>
            </w:r>
          </w:p>
        </w:tc>
        <w:tc>
          <w:tcPr>
            <w:tcW w:w="1620" w:type="dxa"/>
            <w:vAlign w:val="center"/>
          </w:tcPr>
          <w:p w14:paraId="696992ED" w14:textId="77777777" w:rsidR="00021F25" w:rsidRPr="00623F85" w:rsidRDefault="00021F25" w:rsidP="005C3432">
            <w:pPr>
              <w:tabs>
                <w:tab w:val="left" w:pos="482"/>
              </w:tabs>
              <w:jc w:val="center"/>
              <w:rPr>
                <w:rFonts w:cs="Arial"/>
                <w:b/>
              </w:rPr>
            </w:pPr>
            <w:r w:rsidRPr="00623F85">
              <w:rPr>
                <w:rFonts w:cs="Arial"/>
                <w:b/>
              </w:rPr>
              <w:t>Primary Specialty</w:t>
            </w:r>
          </w:p>
        </w:tc>
        <w:tc>
          <w:tcPr>
            <w:tcW w:w="2430" w:type="dxa"/>
            <w:vAlign w:val="center"/>
          </w:tcPr>
          <w:p w14:paraId="12366E9C" w14:textId="77777777" w:rsidR="00021F25" w:rsidRDefault="00021F25" w:rsidP="005C3432">
            <w:pPr>
              <w:spacing w:before="0" w:after="0"/>
              <w:jc w:val="center"/>
              <w:rPr>
                <w:rFonts w:cs="Arial"/>
                <w:b/>
              </w:rPr>
            </w:pPr>
            <w:r w:rsidRPr="00623F85">
              <w:rPr>
                <w:rFonts w:cs="Arial"/>
                <w:b/>
              </w:rPr>
              <w:t xml:space="preserve">Courses Taught </w:t>
            </w:r>
          </w:p>
          <w:p w14:paraId="4D3E0859" w14:textId="77777777" w:rsidR="00021F25" w:rsidRPr="00623F85" w:rsidRDefault="00021F25" w:rsidP="005C3432">
            <w:pPr>
              <w:spacing w:before="0" w:after="0"/>
              <w:jc w:val="center"/>
              <w:rPr>
                <w:rFonts w:cs="Arial"/>
                <w:b/>
              </w:rPr>
            </w:pPr>
            <w:r w:rsidRPr="00623F85">
              <w:rPr>
                <w:rFonts w:cs="Arial"/>
                <w:b/>
              </w:rPr>
              <w:t>(last 5 years)</w:t>
            </w:r>
          </w:p>
        </w:tc>
      </w:tr>
      <w:tr w:rsidR="00021F25" w:rsidRPr="00623F85" w14:paraId="74B6461B" w14:textId="77777777" w:rsidTr="005C3432">
        <w:tc>
          <w:tcPr>
            <w:tcW w:w="2538" w:type="dxa"/>
          </w:tcPr>
          <w:p w14:paraId="42C8A556" w14:textId="77777777" w:rsidR="00021F25" w:rsidRPr="00623F85" w:rsidRDefault="00021F25" w:rsidP="005C3432">
            <w:pPr>
              <w:spacing w:before="60" w:after="60"/>
              <w:ind w:right="643"/>
            </w:pPr>
          </w:p>
        </w:tc>
        <w:tc>
          <w:tcPr>
            <w:tcW w:w="1890" w:type="dxa"/>
          </w:tcPr>
          <w:p w14:paraId="267B997A" w14:textId="77777777" w:rsidR="00021F25" w:rsidRPr="00623F85" w:rsidRDefault="00021F25" w:rsidP="005C3432">
            <w:pPr>
              <w:spacing w:before="60" w:after="60"/>
              <w:ind w:right="643"/>
            </w:pPr>
          </w:p>
        </w:tc>
        <w:tc>
          <w:tcPr>
            <w:tcW w:w="1800" w:type="dxa"/>
          </w:tcPr>
          <w:p w14:paraId="6EBBB0DD" w14:textId="77777777" w:rsidR="00021F25" w:rsidRPr="00623F85" w:rsidRDefault="00021F25" w:rsidP="005C3432">
            <w:pPr>
              <w:spacing w:before="60" w:after="60"/>
              <w:ind w:right="643"/>
            </w:pPr>
          </w:p>
        </w:tc>
        <w:tc>
          <w:tcPr>
            <w:tcW w:w="1620" w:type="dxa"/>
          </w:tcPr>
          <w:p w14:paraId="317CFC6E" w14:textId="77777777" w:rsidR="00021F25" w:rsidRPr="00623F85" w:rsidRDefault="00021F25" w:rsidP="005C3432">
            <w:pPr>
              <w:spacing w:before="60" w:after="60"/>
              <w:ind w:right="643"/>
            </w:pPr>
          </w:p>
        </w:tc>
        <w:tc>
          <w:tcPr>
            <w:tcW w:w="2430" w:type="dxa"/>
          </w:tcPr>
          <w:p w14:paraId="22ECE267" w14:textId="77777777" w:rsidR="00021F25" w:rsidRPr="00623F85" w:rsidRDefault="00021F25" w:rsidP="005C3432">
            <w:pPr>
              <w:spacing w:before="60" w:after="60"/>
              <w:ind w:right="164"/>
            </w:pPr>
          </w:p>
        </w:tc>
      </w:tr>
      <w:tr w:rsidR="00021F25" w:rsidRPr="00623F85" w14:paraId="6BAE14D8" w14:textId="77777777" w:rsidTr="005C3432">
        <w:tc>
          <w:tcPr>
            <w:tcW w:w="2538" w:type="dxa"/>
          </w:tcPr>
          <w:p w14:paraId="0FAC7EF6" w14:textId="77777777" w:rsidR="00021F25" w:rsidRPr="00623F85" w:rsidRDefault="00021F25" w:rsidP="005C3432">
            <w:pPr>
              <w:spacing w:before="60" w:after="60"/>
              <w:ind w:right="643"/>
            </w:pPr>
          </w:p>
        </w:tc>
        <w:tc>
          <w:tcPr>
            <w:tcW w:w="1890" w:type="dxa"/>
          </w:tcPr>
          <w:p w14:paraId="678F4E4D" w14:textId="77777777" w:rsidR="00021F25" w:rsidRPr="00623F85" w:rsidRDefault="00021F25" w:rsidP="005C3432">
            <w:pPr>
              <w:spacing w:before="60" w:after="60"/>
              <w:ind w:right="643"/>
            </w:pPr>
          </w:p>
        </w:tc>
        <w:tc>
          <w:tcPr>
            <w:tcW w:w="1800" w:type="dxa"/>
          </w:tcPr>
          <w:p w14:paraId="7FBBBCE1" w14:textId="77777777" w:rsidR="00021F25" w:rsidRPr="00623F85" w:rsidRDefault="00021F25" w:rsidP="005C3432">
            <w:pPr>
              <w:spacing w:before="60" w:after="60"/>
              <w:ind w:right="643"/>
            </w:pPr>
          </w:p>
        </w:tc>
        <w:tc>
          <w:tcPr>
            <w:tcW w:w="1620" w:type="dxa"/>
          </w:tcPr>
          <w:p w14:paraId="604A0CEE" w14:textId="77777777" w:rsidR="00021F25" w:rsidRPr="00623F85" w:rsidRDefault="00021F25" w:rsidP="005C3432">
            <w:pPr>
              <w:spacing w:before="60" w:after="60"/>
              <w:ind w:right="643"/>
            </w:pPr>
          </w:p>
        </w:tc>
        <w:tc>
          <w:tcPr>
            <w:tcW w:w="2430" w:type="dxa"/>
          </w:tcPr>
          <w:p w14:paraId="13DEF6C8" w14:textId="77777777" w:rsidR="00021F25" w:rsidRPr="00623F85" w:rsidRDefault="00021F25" w:rsidP="005C3432">
            <w:pPr>
              <w:spacing w:before="60" w:after="60"/>
              <w:ind w:right="643"/>
            </w:pPr>
          </w:p>
        </w:tc>
      </w:tr>
      <w:tr w:rsidR="00021F25" w:rsidRPr="00623F85" w14:paraId="3AEFD306" w14:textId="77777777" w:rsidTr="005C3432">
        <w:tc>
          <w:tcPr>
            <w:tcW w:w="2538" w:type="dxa"/>
          </w:tcPr>
          <w:p w14:paraId="10629988" w14:textId="77777777" w:rsidR="00021F25" w:rsidRPr="00623F85" w:rsidRDefault="00021F25" w:rsidP="005C3432">
            <w:pPr>
              <w:spacing w:before="60" w:after="60"/>
              <w:ind w:right="643"/>
            </w:pPr>
          </w:p>
        </w:tc>
        <w:tc>
          <w:tcPr>
            <w:tcW w:w="1890" w:type="dxa"/>
          </w:tcPr>
          <w:p w14:paraId="31A8C203" w14:textId="77777777" w:rsidR="00021F25" w:rsidRPr="00623F85" w:rsidRDefault="00021F25" w:rsidP="005C3432">
            <w:pPr>
              <w:spacing w:before="60" w:after="60"/>
              <w:ind w:right="643"/>
            </w:pPr>
          </w:p>
        </w:tc>
        <w:tc>
          <w:tcPr>
            <w:tcW w:w="1800" w:type="dxa"/>
          </w:tcPr>
          <w:p w14:paraId="3227AB22" w14:textId="77777777" w:rsidR="00021F25" w:rsidRPr="00623F85" w:rsidRDefault="00021F25" w:rsidP="005C3432">
            <w:pPr>
              <w:spacing w:before="60" w:after="60"/>
              <w:ind w:right="643"/>
            </w:pPr>
          </w:p>
        </w:tc>
        <w:tc>
          <w:tcPr>
            <w:tcW w:w="1620" w:type="dxa"/>
          </w:tcPr>
          <w:p w14:paraId="36DCFA1D" w14:textId="77777777" w:rsidR="00021F25" w:rsidRPr="00623F85" w:rsidRDefault="00021F25" w:rsidP="005C3432">
            <w:pPr>
              <w:spacing w:before="60" w:after="60"/>
              <w:ind w:right="643"/>
            </w:pPr>
          </w:p>
        </w:tc>
        <w:tc>
          <w:tcPr>
            <w:tcW w:w="2430" w:type="dxa"/>
          </w:tcPr>
          <w:p w14:paraId="5673FE4E" w14:textId="77777777" w:rsidR="00021F25" w:rsidRPr="00623F85" w:rsidRDefault="00021F25" w:rsidP="005C3432">
            <w:pPr>
              <w:spacing w:before="60" w:after="60"/>
              <w:ind w:right="643"/>
            </w:pPr>
          </w:p>
        </w:tc>
      </w:tr>
      <w:tr w:rsidR="00021F25" w:rsidRPr="00623F85" w14:paraId="0ED87283" w14:textId="77777777" w:rsidTr="005C3432">
        <w:tc>
          <w:tcPr>
            <w:tcW w:w="2538" w:type="dxa"/>
          </w:tcPr>
          <w:p w14:paraId="1D7F5B1C" w14:textId="77777777" w:rsidR="00021F25" w:rsidRPr="00623F85" w:rsidRDefault="00021F25" w:rsidP="005C3432">
            <w:pPr>
              <w:spacing w:before="60" w:after="60"/>
              <w:ind w:right="643"/>
            </w:pPr>
          </w:p>
        </w:tc>
        <w:tc>
          <w:tcPr>
            <w:tcW w:w="1890" w:type="dxa"/>
          </w:tcPr>
          <w:p w14:paraId="39D6F10D" w14:textId="77777777" w:rsidR="00021F25" w:rsidRPr="00623F85" w:rsidRDefault="00021F25" w:rsidP="005C3432">
            <w:pPr>
              <w:spacing w:before="60" w:after="60"/>
              <w:ind w:right="643"/>
            </w:pPr>
          </w:p>
        </w:tc>
        <w:tc>
          <w:tcPr>
            <w:tcW w:w="1800" w:type="dxa"/>
          </w:tcPr>
          <w:p w14:paraId="05EA5C30" w14:textId="77777777" w:rsidR="00021F25" w:rsidRPr="00623F85" w:rsidRDefault="00021F25" w:rsidP="005C3432">
            <w:pPr>
              <w:spacing w:before="60" w:after="60"/>
              <w:ind w:right="643"/>
            </w:pPr>
          </w:p>
        </w:tc>
        <w:tc>
          <w:tcPr>
            <w:tcW w:w="1620" w:type="dxa"/>
          </w:tcPr>
          <w:p w14:paraId="0ADF5676" w14:textId="77777777" w:rsidR="00021F25" w:rsidRPr="00623F85" w:rsidRDefault="00021F25" w:rsidP="005C3432">
            <w:pPr>
              <w:spacing w:before="60" w:after="60"/>
              <w:ind w:right="643"/>
            </w:pPr>
          </w:p>
        </w:tc>
        <w:tc>
          <w:tcPr>
            <w:tcW w:w="2430" w:type="dxa"/>
          </w:tcPr>
          <w:p w14:paraId="3504A91C" w14:textId="77777777" w:rsidR="00021F25" w:rsidRPr="00623F85" w:rsidRDefault="00021F25" w:rsidP="005C3432">
            <w:pPr>
              <w:spacing w:before="60" w:after="60"/>
              <w:ind w:right="643"/>
            </w:pPr>
          </w:p>
        </w:tc>
      </w:tr>
      <w:tr w:rsidR="00021F25" w:rsidRPr="00623F85" w14:paraId="32F684A1" w14:textId="77777777" w:rsidTr="005C3432">
        <w:tc>
          <w:tcPr>
            <w:tcW w:w="2538" w:type="dxa"/>
          </w:tcPr>
          <w:p w14:paraId="20ADCF2D" w14:textId="77777777" w:rsidR="00021F25" w:rsidRPr="00623F85" w:rsidRDefault="00021F25" w:rsidP="005C3432">
            <w:pPr>
              <w:spacing w:before="60" w:after="60"/>
              <w:ind w:right="643"/>
            </w:pPr>
          </w:p>
        </w:tc>
        <w:tc>
          <w:tcPr>
            <w:tcW w:w="1890" w:type="dxa"/>
          </w:tcPr>
          <w:p w14:paraId="46F1C50B" w14:textId="77777777" w:rsidR="00021F25" w:rsidRPr="00623F85" w:rsidRDefault="00021F25" w:rsidP="005C3432">
            <w:pPr>
              <w:spacing w:before="60" w:after="60"/>
              <w:ind w:right="643"/>
            </w:pPr>
          </w:p>
        </w:tc>
        <w:tc>
          <w:tcPr>
            <w:tcW w:w="1800" w:type="dxa"/>
          </w:tcPr>
          <w:p w14:paraId="44210CB7" w14:textId="77777777" w:rsidR="00021F25" w:rsidRPr="00623F85" w:rsidRDefault="00021F25" w:rsidP="005C3432">
            <w:pPr>
              <w:spacing w:before="60" w:after="60"/>
              <w:ind w:right="643"/>
            </w:pPr>
          </w:p>
        </w:tc>
        <w:tc>
          <w:tcPr>
            <w:tcW w:w="1620" w:type="dxa"/>
          </w:tcPr>
          <w:p w14:paraId="42F19A87" w14:textId="77777777" w:rsidR="00021F25" w:rsidRPr="00623F85" w:rsidRDefault="00021F25" w:rsidP="005C3432">
            <w:pPr>
              <w:spacing w:before="60" w:after="60"/>
              <w:ind w:right="643"/>
            </w:pPr>
          </w:p>
        </w:tc>
        <w:tc>
          <w:tcPr>
            <w:tcW w:w="2430" w:type="dxa"/>
          </w:tcPr>
          <w:p w14:paraId="49C202E9" w14:textId="77777777" w:rsidR="00021F25" w:rsidRPr="00623F85" w:rsidRDefault="00021F25" w:rsidP="005C3432">
            <w:pPr>
              <w:spacing w:before="60" w:after="60"/>
              <w:ind w:right="643"/>
            </w:pPr>
          </w:p>
        </w:tc>
      </w:tr>
      <w:tr w:rsidR="00021F25" w:rsidRPr="00623F85" w14:paraId="3C4882CD" w14:textId="77777777" w:rsidTr="005C3432">
        <w:tc>
          <w:tcPr>
            <w:tcW w:w="2538" w:type="dxa"/>
          </w:tcPr>
          <w:p w14:paraId="364AE21D" w14:textId="77777777" w:rsidR="00021F25" w:rsidRPr="00623F85" w:rsidRDefault="00021F25" w:rsidP="005C3432">
            <w:pPr>
              <w:spacing w:before="60" w:after="60"/>
              <w:ind w:right="643"/>
            </w:pPr>
          </w:p>
        </w:tc>
        <w:tc>
          <w:tcPr>
            <w:tcW w:w="1890" w:type="dxa"/>
          </w:tcPr>
          <w:p w14:paraId="71D15344" w14:textId="77777777" w:rsidR="00021F25" w:rsidRPr="00623F85" w:rsidRDefault="00021F25" w:rsidP="005C3432">
            <w:pPr>
              <w:spacing w:before="60" w:after="60"/>
              <w:ind w:right="643"/>
            </w:pPr>
          </w:p>
        </w:tc>
        <w:tc>
          <w:tcPr>
            <w:tcW w:w="1800" w:type="dxa"/>
          </w:tcPr>
          <w:p w14:paraId="067444A7" w14:textId="77777777" w:rsidR="00021F25" w:rsidRPr="00623F85" w:rsidRDefault="00021F25" w:rsidP="005C3432">
            <w:pPr>
              <w:spacing w:before="60" w:after="60"/>
              <w:ind w:right="643"/>
            </w:pPr>
          </w:p>
        </w:tc>
        <w:tc>
          <w:tcPr>
            <w:tcW w:w="1620" w:type="dxa"/>
          </w:tcPr>
          <w:p w14:paraId="357A7257" w14:textId="77777777" w:rsidR="00021F25" w:rsidRPr="00623F85" w:rsidRDefault="00021F25" w:rsidP="005C3432">
            <w:pPr>
              <w:spacing w:before="60" w:after="60"/>
              <w:ind w:right="643"/>
            </w:pPr>
          </w:p>
        </w:tc>
        <w:tc>
          <w:tcPr>
            <w:tcW w:w="2430" w:type="dxa"/>
          </w:tcPr>
          <w:p w14:paraId="35814BDF" w14:textId="77777777" w:rsidR="00021F25" w:rsidRPr="00623F85" w:rsidRDefault="00021F25" w:rsidP="005C3432">
            <w:pPr>
              <w:spacing w:before="60" w:after="60"/>
              <w:ind w:right="643"/>
            </w:pPr>
          </w:p>
        </w:tc>
      </w:tr>
      <w:tr w:rsidR="00021F25" w:rsidRPr="00623F85" w14:paraId="7728865F" w14:textId="77777777" w:rsidTr="005C3432">
        <w:tc>
          <w:tcPr>
            <w:tcW w:w="2538" w:type="dxa"/>
          </w:tcPr>
          <w:p w14:paraId="44CED5AE" w14:textId="77777777" w:rsidR="00021F25" w:rsidRPr="00623F85" w:rsidRDefault="00021F25" w:rsidP="005C3432">
            <w:pPr>
              <w:spacing w:before="60" w:after="60"/>
              <w:ind w:right="643"/>
            </w:pPr>
          </w:p>
        </w:tc>
        <w:tc>
          <w:tcPr>
            <w:tcW w:w="1890" w:type="dxa"/>
          </w:tcPr>
          <w:p w14:paraId="4DE83A91" w14:textId="77777777" w:rsidR="00021F25" w:rsidRPr="00623F85" w:rsidRDefault="00021F25" w:rsidP="005C3432">
            <w:pPr>
              <w:spacing w:before="60" w:after="60"/>
              <w:ind w:right="643"/>
            </w:pPr>
          </w:p>
        </w:tc>
        <w:tc>
          <w:tcPr>
            <w:tcW w:w="1800" w:type="dxa"/>
          </w:tcPr>
          <w:p w14:paraId="611BBC04" w14:textId="77777777" w:rsidR="00021F25" w:rsidRPr="00623F85" w:rsidRDefault="00021F25" w:rsidP="005C3432">
            <w:pPr>
              <w:spacing w:before="60" w:after="60"/>
              <w:ind w:right="643"/>
            </w:pPr>
          </w:p>
        </w:tc>
        <w:tc>
          <w:tcPr>
            <w:tcW w:w="1620" w:type="dxa"/>
          </w:tcPr>
          <w:p w14:paraId="0008E283" w14:textId="77777777" w:rsidR="00021F25" w:rsidRPr="00623F85" w:rsidRDefault="00021F25" w:rsidP="005C3432">
            <w:pPr>
              <w:spacing w:before="60" w:after="60"/>
              <w:ind w:right="643"/>
            </w:pPr>
          </w:p>
        </w:tc>
        <w:tc>
          <w:tcPr>
            <w:tcW w:w="2430" w:type="dxa"/>
          </w:tcPr>
          <w:p w14:paraId="6FE67522" w14:textId="77777777" w:rsidR="00021F25" w:rsidRPr="00623F85" w:rsidRDefault="00021F25" w:rsidP="005C3432">
            <w:pPr>
              <w:spacing w:before="60" w:after="60"/>
              <w:ind w:right="643"/>
            </w:pPr>
          </w:p>
        </w:tc>
      </w:tr>
      <w:tr w:rsidR="00021F25" w:rsidRPr="00623F85" w14:paraId="6D4DEAD1" w14:textId="77777777" w:rsidTr="005C3432">
        <w:tc>
          <w:tcPr>
            <w:tcW w:w="2538" w:type="dxa"/>
          </w:tcPr>
          <w:p w14:paraId="68B7DD13" w14:textId="77777777" w:rsidR="00021F25" w:rsidRPr="00623F85" w:rsidRDefault="00021F25" w:rsidP="005C3432">
            <w:pPr>
              <w:spacing w:before="60" w:after="60"/>
              <w:ind w:right="643"/>
            </w:pPr>
          </w:p>
        </w:tc>
        <w:tc>
          <w:tcPr>
            <w:tcW w:w="1890" w:type="dxa"/>
          </w:tcPr>
          <w:p w14:paraId="70A917C3" w14:textId="77777777" w:rsidR="00021F25" w:rsidRPr="00623F85" w:rsidRDefault="00021F25" w:rsidP="005C3432">
            <w:pPr>
              <w:spacing w:before="60" w:after="60"/>
              <w:ind w:right="643"/>
            </w:pPr>
          </w:p>
        </w:tc>
        <w:tc>
          <w:tcPr>
            <w:tcW w:w="1800" w:type="dxa"/>
          </w:tcPr>
          <w:p w14:paraId="22018954" w14:textId="77777777" w:rsidR="00021F25" w:rsidRPr="00623F85" w:rsidRDefault="00021F25" w:rsidP="005C3432">
            <w:pPr>
              <w:spacing w:before="60" w:after="60"/>
              <w:ind w:right="643"/>
            </w:pPr>
          </w:p>
        </w:tc>
        <w:tc>
          <w:tcPr>
            <w:tcW w:w="1620" w:type="dxa"/>
          </w:tcPr>
          <w:p w14:paraId="2FFE2E2A" w14:textId="77777777" w:rsidR="00021F25" w:rsidRPr="00623F85" w:rsidRDefault="00021F25" w:rsidP="005C3432">
            <w:pPr>
              <w:spacing w:before="60" w:after="60"/>
              <w:ind w:right="643"/>
            </w:pPr>
          </w:p>
        </w:tc>
        <w:tc>
          <w:tcPr>
            <w:tcW w:w="2430" w:type="dxa"/>
          </w:tcPr>
          <w:p w14:paraId="453DC225" w14:textId="77777777" w:rsidR="00021F25" w:rsidRPr="00623F85" w:rsidRDefault="00021F25" w:rsidP="005C3432">
            <w:pPr>
              <w:spacing w:before="60" w:after="60"/>
              <w:ind w:right="643"/>
            </w:pPr>
          </w:p>
        </w:tc>
      </w:tr>
      <w:tr w:rsidR="00021F25" w:rsidRPr="00623F85" w14:paraId="6548C1FE" w14:textId="77777777" w:rsidTr="005C3432">
        <w:tc>
          <w:tcPr>
            <w:tcW w:w="2538" w:type="dxa"/>
          </w:tcPr>
          <w:p w14:paraId="61364AE9" w14:textId="77777777" w:rsidR="00021F25" w:rsidRPr="00623F85" w:rsidRDefault="00021F25" w:rsidP="005C3432">
            <w:pPr>
              <w:spacing w:before="60" w:after="60"/>
              <w:ind w:right="643"/>
            </w:pPr>
          </w:p>
        </w:tc>
        <w:tc>
          <w:tcPr>
            <w:tcW w:w="1890" w:type="dxa"/>
          </w:tcPr>
          <w:p w14:paraId="7AE4B790" w14:textId="77777777" w:rsidR="00021F25" w:rsidRPr="00623F85" w:rsidRDefault="00021F25" w:rsidP="005C3432">
            <w:pPr>
              <w:spacing w:before="60" w:after="60"/>
              <w:ind w:right="643"/>
            </w:pPr>
          </w:p>
        </w:tc>
        <w:tc>
          <w:tcPr>
            <w:tcW w:w="1800" w:type="dxa"/>
          </w:tcPr>
          <w:p w14:paraId="3363173C" w14:textId="77777777" w:rsidR="00021F25" w:rsidRPr="00623F85" w:rsidRDefault="00021F25" w:rsidP="005C3432">
            <w:pPr>
              <w:spacing w:before="60" w:after="60"/>
              <w:ind w:right="643"/>
            </w:pPr>
          </w:p>
        </w:tc>
        <w:tc>
          <w:tcPr>
            <w:tcW w:w="1620" w:type="dxa"/>
          </w:tcPr>
          <w:p w14:paraId="7B7F1F73" w14:textId="77777777" w:rsidR="00021F25" w:rsidRPr="00623F85" w:rsidRDefault="00021F25" w:rsidP="005C3432">
            <w:pPr>
              <w:spacing w:before="60" w:after="60"/>
              <w:ind w:right="643"/>
            </w:pPr>
          </w:p>
        </w:tc>
        <w:tc>
          <w:tcPr>
            <w:tcW w:w="2430" w:type="dxa"/>
          </w:tcPr>
          <w:p w14:paraId="56E689FE" w14:textId="77777777" w:rsidR="00021F25" w:rsidRPr="00623F85" w:rsidRDefault="00021F25" w:rsidP="005C3432">
            <w:pPr>
              <w:spacing w:before="60" w:after="60"/>
              <w:ind w:right="643"/>
            </w:pPr>
          </w:p>
        </w:tc>
      </w:tr>
    </w:tbl>
    <w:p w14:paraId="5645C7BE" w14:textId="77777777" w:rsidR="004A374A" w:rsidRDefault="004A374A" w:rsidP="004A374A"/>
    <w:p w14:paraId="7FC56AB7" w14:textId="77777777" w:rsidR="005C3432" w:rsidRDefault="005C3432" w:rsidP="004A374A"/>
    <w:p w14:paraId="539BF2BA" w14:textId="77777777" w:rsidR="005C3432" w:rsidRDefault="005C3432" w:rsidP="004A374A"/>
    <w:p w14:paraId="4E0C994B" w14:textId="77777777" w:rsidR="004A374A" w:rsidRPr="00EF2A8B" w:rsidRDefault="008248E2" w:rsidP="004A374A">
      <w:pPr>
        <w:pStyle w:val="Heading1"/>
      </w:pPr>
      <w:bookmarkStart w:id="7" w:name="_Toc333594568"/>
      <w:r>
        <w:lastRenderedPageBreak/>
        <w:t>6.</w:t>
      </w:r>
      <w:r>
        <w:tab/>
      </w:r>
      <w:r w:rsidR="004A374A" w:rsidRPr="00EF2A8B">
        <w:t>Institutional Support</w:t>
      </w:r>
      <w:bookmarkEnd w:id="7"/>
    </w:p>
    <w:p w14:paraId="5461A0D8" w14:textId="77777777" w:rsidR="008248E2" w:rsidRPr="00C31826" w:rsidRDefault="008248E2" w:rsidP="008248E2">
      <w:pPr>
        <w:ind w:left="1080" w:hanging="720"/>
        <w:rPr>
          <w:i/>
          <w:color w:val="0070C0"/>
          <w:sz w:val="18"/>
        </w:rPr>
      </w:pPr>
      <w:r w:rsidRPr="00C31826">
        <w:rPr>
          <w:i/>
          <w:color w:val="0070C0"/>
          <w:sz w:val="18"/>
        </w:rPr>
        <w:t>6.1</w:t>
      </w:r>
      <w:r w:rsidRPr="00C31826">
        <w:rPr>
          <w:i/>
          <w:color w:val="0070C0"/>
          <w:sz w:val="18"/>
        </w:rPr>
        <w:tab/>
        <w:t>The institution that sponsors the graduate program shall provide administrative support, including educational resources, a budget, students’ office or cubicle space and access to computing resources, conference room(s), audiovisual facilities, and office support (e.g., copiers, internet access, email accounts, and telephones).</w:t>
      </w:r>
    </w:p>
    <w:p w14:paraId="40646D10" w14:textId="3F93F15C" w:rsidR="00601C52" w:rsidRDefault="00601C52" w:rsidP="00601C52"/>
    <w:p w14:paraId="299F3B47" w14:textId="5CB1D900" w:rsidR="00021F25" w:rsidRDefault="00021F25" w:rsidP="00601C52"/>
    <w:p w14:paraId="2DDEB669" w14:textId="77777777" w:rsidR="00021F25" w:rsidRPr="00601C52" w:rsidRDefault="00021F25" w:rsidP="00601C52"/>
    <w:p w14:paraId="67B8DC8C" w14:textId="6ACB8B9F" w:rsidR="008248E2" w:rsidRPr="00C31826" w:rsidRDefault="008248E2" w:rsidP="008248E2">
      <w:pPr>
        <w:ind w:left="1080" w:hanging="720"/>
        <w:rPr>
          <w:i/>
          <w:color w:val="0070C0"/>
          <w:sz w:val="18"/>
        </w:rPr>
      </w:pPr>
      <w:r w:rsidRPr="00C31826">
        <w:rPr>
          <w:i/>
          <w:color w:val="0070C0"/>
          <w:sz w:val="18"/>
        </w:rPr>
        <w:t>6.2</w:t>
      </w:r>
      <w:r w:rsidRPr="00C31826">
        <w:rPr>
          <w:i/>
          <w:color w:val="0070C0"/>
          <w:sz w:val="18"/>
        </w:rPr>
        <w:tab/>
        <w:t xml:space="preserve">The institution must express its </w:t>
      </w:r>
      <w:r w:rsidR="00E360A6">
        <w:rPr>
          <w:i/>
          <w:color w:val="0070C0"/>
          <w:sz w:val="18"/>
        </w:rPr>
        <w:t>intention to support the program both financially and administratively for the</w:t>
      </w:r>
      <w:r w:rsidRPr="00C31826">
        <w:rPr>
          <w:i/>
          <w:color w:val="0070C0"/>
          <w:sz w:val="18"/>
        </w:rPr>
        <w:t xml:space="preserve">-term </w:t>
      </w:r>
      <w:r w:rsidR="00E360A6">
        <w:rPr>
          <w:i/>
          <w:color w:val="0070C0"/>
          <w:sz w:val="18"/>
        </w:rPr>
        <w:t>of the accreditation</w:t>
      </w:r>
      <w:r w:rsidRPr="00C31826">
        <w:rPr>
          <w:i/>
          <w:color w:val="0070C0"/>
          <w:sz w:val="18"/>
        </w:rPr>
        <w:t>.</w:t>
      </w:r>
    </w:p>
    <w:p w14:paraId="39F1C99E" w14:textId="540892B7" w:rsidR="00601C52" w:rsidRDefault="00601C52" w:rsidP="00601C52"/>
    <w:p w14:paraId="67F155A3" w14:textId="306F4248" w:rsidR="00021F25" w:rsidRDefault="00021F25" w:rsidP="00601C52"/>
    <w:p w14:paraId="374E857F" w14:textId="77777777" w:rsidR="00021F25" w:rsidRPr="00601C52" w:rsidRDefault="00021F25" w:rsidP="00601C52"/>
    <w:p w14:paraId="0BD07550" w14:textId="77777777" w:rsidR="008248E2" w:rsidRPr="00C31826" w:rsidRDefault="008248E2" w:rsidP="008248E2">
      <w:pPr>
        <w:ind w:left="1080" w:hanging="720"/>
        <w:rPr>
          <w:i/>
          <w:color w:val="0070C0"/>
          <w:sz w:val="18"/>
        </w:rPr>
      </w:pPr>
      <w:r w:rsidRPr="00C31826">
        <w:rPr>
          <w:i/>
          <w:color w:val="0070C0"/>
          <w:sz w:val="18"/>
        </w:rPr>
        <w:t>6.3</w:t>
      </w:r>
      <w:r w:rsidRPr="00C31826">
        <w:rPr>
          <w:i/>
          <w:color w:val="0070C0"/>
          <w:sz w:val="18"/>
        </w:rPr>
        <w:tab/>
        <w:t xml:space="preserve">Any financial support of students, including benefits, shall be described clearly </w:t>
      </w:r>
      <w:proofErr w:type="gramStart"/>
      <w:r w:rsidRPr="00C31826">
        <w:rPr>
          <w:i/>
          <w:color w:val="0070C0"/>
          <w:sz w:val="18"/>
        </w:rPr>
        <w:t>to</w:t>
      </w:r>
      <w:proofErr w:type="gramEnd"/>
      <w:r w:rsidRPr="00C31826">
        <w:rPr>
          <w:i/>
          <w:color w:val="0070C0"/>
          <w:sz w:val="18"/>
        </w:rPr>
        <w:t xml:space="preserve"> prospective applicants prior to their application to the program.</w:t>
      </w:r>
    </w:p>
    <w:p w14:paraId="57313968" w14:textId="77777777" w:rsidR="004A374A" w:rsidRDefault="004A374A" w:rsidP="004A374A"/>
    <w:p w14:paraId="16741F3A" w14:textId="77777777" w:rsidR="004A374A" w:rsidRPr="003C613D" w:rsidRDefault="004A374A" w:rsidP="008248E2">
      <w:pPr>
        <w:ind w:left="360"/>
      </w:pPr>
      <w:r>
        <w:t>Complete the tables below.</w:t>
      </w:r>
    </w:p>
    <w:p w14:paraId="7FDEC2BE" w14:textId="77777777" w:rsidR="004A374A" w:rsidRPr="003044B7" w:rsidRDefault="004A374A" w:rsidP="004A374A">
      <w:pPr>
        <w:pStyle w:val="Subtitle"/>
        <w:rPr>
          <w:sz w:val="20"/>
        </w:rPr>
      </w:pPr>
      <w:r w:rsidRPr="003044B7">
        <w:rPr>
          <w:sz w:val="20"/>
        </w:rPr>
        <w:t xml:space="preserve">Financial Aid for </w:t>
      </w:r>
      <w:r w:rsidR="00F62F31">
        <w:rPr>
          <w:sz w:val="20"/>
        </w:rPr>
        <w:t>Program</w:t>
      </w:r>
      <w:r w:rsidRPr="003044B7">
        <w:rPr>
          <w:sz w:val="20"/>
        </w:rPr>
        <w:t xml:space="preserve"> Students</w:t>
      </w:r>
    </w:p>
    <w:tbl>
      <w:tblPr>
        <w:tblW w:w="964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760"/>
      </w:tblGrid>
      <w:tr w:rsidR="004A374A" w:rsidRPr="006732C0" w14:paraId="1E087AD0" w14:textId="77777777">
        <w:tc>
          <w:tcPr>
            <w:tcW w:w="3888" w:type="dxa"/>
            <w:vAlign w:val="center"/>
          </w:tcPr>
          <w:p w14:paraId="1FE1E897" w14:textId="77777777" w:rsidR="004A374A" w:rsidRPr="00AF5E89" w:rsidRDefault="004A374A" w:rsidP="00AF5E89">
            <w:pPr>
              <w:pStyle w:val="TableText"/>
              <w:jc w:val="center"/>
              <w:rPr>
                <w:rFonts w:asciiTheme="minorHAnsi" w:hAnsiTheme="minorHAnsi"/>
                <w:b/>
                <w:bCs/>
                <w:sz w:val="18"/>
              </w:rPr>
            </w:pPr>
            <w:r w:rsidRPr="00AF5E89">
              <w:rPr>
                <w:rFonts w:asciiTheme="minorHAnsi" w:hAnsiTheme="minorHAnsi"/>
                <w:b/>
                <w:bCs/>
                <w:sz w:val="18"/>
              </w:rPr>
              <w:t>Funding Source</w:t>
            </w:r>
          </w:p>
        </w:tc>
        <w:tc>
          <w:tcPr>
            <w:tcW w:w="5760" w:type="dxa"/>
            <w:vAlign w:val="center"/>
          </w:tcPr>
          <w:p w14:paraId="38A49C2F" w14:textId="77777777" w:rsidR="004A374A" w:rsidRPr="00AF5E89" w:rsidRDefault="004A374A" w:rsidP="00AF5E89">
            <w:pPr>
              <w:pStyle w:val="TableText"/>
              <w:jc w:val="center"/>
              <w:rPr>
                <w:rFonts w:asciiTheme="minorHAnsi" w:hAnsiTheme="minorHAnsi"/>
                <w:b/>
                <w:bCs/>
                <w:sz w:val="18"/>
              </w:rPr>
            </w:pPr>
            <w:r w:rsidRPr="00AF5E89">
              <w:rPr>
                <w:rFonts w:asciiTheme="minorHAnsi" w:hAnsiTheme="minorHAnsi"/>
                <w:b/>
                <w:bCs/>
                <w:sz w:val="18"/>
              </w:rPr>
              <w:t>Student Stipend + Benefits</w:t>
            </w:r>
          </w:p>
        </w:tc>
      </w:tr>
      <w:tr w:rsidR="004A374A" w:rsidRPr="005F3605" w14:paraId="397C745B" w14:textId="77777777">
        <w:tc>
          <w:tcPr>
            <w:tcW w:w="3888" w:type="dxa"/>
          </w:tcPr>
          <w:p w14:paraId="465C38D5" w14:textId="77777777" w:rsidR="004A374A" w:rsidRPr="005F3605" w:rsidRDefault="004A374A" w:rsidP="004A374A">
            <w:pPr>
              <w:pStyle w:val="TableText"/>
            </w:pPr>
          </w:p>
        </w:tc>
        <w:tc>
          <w:tcPr>
            <w:tcW w:w="5760" w:type="dxa"/>
          </w:tcPr>
          <w:p w14:paraId="5AFD10DA" w14:textId="77777777" w:rsidR="004A374A" w:rsidRPr="005F3605" w:rsidRDefault="004A374A" w:rsidP="004A374A">
            <w:pPr>
              <w:pStyle w:val="TableText"/>
              <w:ind w:right="72"/>
            </w:pPr>
          </w:p>
        </w:tc>
      </w:tr>
      <w:tr w:rsidR="004A374A" w:rsidRPr="005F3605" w14:paraId="7D0FE19B" w14:textId="77777777">
        <w:tc>
          <w:tcPr>
            <w:tcW w:w="3888" w:type="dxa"/>
          </w:tcPr>
          <w:p w14:paraId="768895E1" w14:textId="77777777" w:rsidR="004A374A" w:rsidRPr="005F3605" w:rsidRDefault="004A374A" w:rsidP="004A374A">
            <w:pPr>
              <w:pStyle w:val="TableText"/>
            </w:pPr>
          </w:p>
        </w:tc>
        <w:tc>
          <w:tcPr>
            <w:tcW w:w="5760" w:type="dxa"/>
          </w:tcPr>
          <w:p w14:paraId="70EADC3C" w14:textId="77777777" w:rsidR="004A374A" w:rsidRPr="005F3605" w:rsidRDefault="004A374A" w:rsidP="004A374A">
            <w:pPr>
              <w:pStyle w:val="TableText"/>
            </w:pPr>
          </w:p>
        </w:tc>
      </w:tr>
      <w:tr w:rsidR="004A374A" w:rsidRPr="005F3605" w14:paraId="113300A8" w14:textId="77777777">
        <w:tc>
          <w:tcPr>
            <w:tcW w:w="3888" w:type="dxa"/>
          </w:tcPr>
          <w:p w14:paraId="654EE23B" w14:textId="77777777" w:rsidR="004A374A" w:rsidRPr="005F3605" w:rsidRDefault="004A374A" w:rsidP="004A374A">
            <w:pPr>
              <w:pStyle w:val="TableText"/>
            </w:pPr>
          </w:p>
        </w:tc>
        <w:tc>
          <w:tcPr>
            <w:tcW w:w="5760" w:type="dxa"/>
          </w:tcPr>
          <w:p w14:paraId="1E49D311" w14:textId="77777777" w:rsidR="004A374A" w:rsidRPr="005F3605" w:rsidRDefault="004A374A" w:rsidP="004A374A">
            <w:pPr>
              <w:pStyle w:val="TableText"/>
            </w:pPr>
          </w:p>
        </w:tc>
      </w:tr>
      <w:tr w:rsidR="004A374A" w:rsidRPr="005F3605" w14:paraId="5873EB38" w14:textId="77777777">
        <w:tc>
          <w:tcPr>
            <w:tcW w:w="3888" w:type="dxa"/>
          </w:tcPr>
          <w:p w14:paraId="6CACD976" w14:textId="77777777" w:rsidR="004A374A" w:rsidRPr="005F3605" w:rsidRDefault="004A374A" w:rsidP="004A374A">
            <w:pPr>
              <w:pStyle w:val="TableText"/>
            </w:pPr>
          </w:p>
        </w:tc>
        <w:tc>
          <w:tcPr>
            <w:tcW w:w="5760" w:type="dxa"/>
          </w:tcPr>
          <w:p w14:paraId="3E1F790E" w14:textId="77777777" w:rsidR="004A374A" w:rsidRPr="005F3605" w:rsidRDefault="004A374A" w:rsidP="004A374A">
            <w:pPr>
              <w:pStyle w:val="TableText"/>
            </w:pPr>
          </w:p>
        </w:tc>
      </w:tr>
      <w:tr w:rsidR="004A374A" w:rsidRPr="005F3605" w14:paraId="7316B439" w14:textId="77777777">
        <w:tc>
          <w:tcPr>
            <w:tcW w:w="3888" w:type="dxa"/>
          </w:tcPr>
          <w:p w14:paraId="7213BB14" w14:textId="77777777" w:rsidR="004A374A" w:rsidRPr="005F3605" w:rsidRDefault="004A374A" w:rsidP="004A374A">
            <w:pPr>
              <w:pStyle w:val="TableText"/>
            </w:pPr>
          </w:p>
        </w:tc>
        <w:tc>
          <w:tcPr>
            <w:tcW w:w="5760" w:type="dxa"/>
          </w:tcPr>
          <w:p w14:paraId="79FCD224" w14:textId="77777777" w:rsidR="004A374A" w:rsidRPr="005F3605" w:rsidRDefault="004A374A" w:rsidP="004A374A">
            <w:pPr>
              <w:pStyle w:val="TableText"/>
            </w:pPr>
          </w:p>
        </w:tc>
      </w:tr>
      <w:tr w:rsidR="004A374A" w:rsidRPr="005F3605" w14:paraId="6EDCDF26" w14:textId="77777777">
        <w:tc>
          <w:tcPr>
            <w:tcW w:w="3888" w:type="dxa"/>
          </w:tcPr>
          <w:p w14:paraId="490CE65E" w14:textId="77777777" w:rsidR="004A374A" w:rsidRPr="005F3605" w:rsidRDefault="004A374A" w:rsidP="004A374A">
            <w:pPr>
              <w:pStyle w:val="TableText"/>
            </w:pPr>
          </w:p>
        </w:tc>
        <w:tc>
          <w:tcPr>
            <w:tcW w:w="5760" w:type="dxa"/>
          </w:tcPr>
          <w:p w14:paraId="0EEE8123" w14:textId="77777777" w:rsidR="004A374A" w:rsidRPr="005F3605" w:rsidRDefault="004A374A" w:rsidP="004A374A">
            <w:pPr>
              <w:pStyle w:val="TableText"/>
            </w:pPr>
          </w:p>
        </w:tc>
      </w:tr>
    </w:tbl>
    <w:p w14:paraId="2A69A0EE" w14:textId="77777777" w:rsidR="004A374A" w:rsidRPr="005F3605" w:rsidRDefault="004A374A" w:rsidP="004A374A">
      <w:pPr>
        <w:pStyle w:val="BodyText"/>
      </w:pPr>
    </w:p>
    <w:p w14:paraId="314F8222" w14:textId="77777777" w:rsidR="004A374A" w:rsidRPr="003044B7" w:rsidRDefault="004A374A" w:rsidP="004A374A">
      <w:pPr>
        <w:pStyle w:val="Subtitle"/>
        <w:rPr>
          <w:sz w:val="20"/>
        </w:rPr>
      </w:pPr>
      <w:r>
        <w:rPr>
          <w:sz w:val="20"/>
        </w:rPr>
        <w:t>Summary of Typical</w:t>
      </w:r>
      <w:r w:rsidRPr="003044B7">
        <w:rPr>
          <w:sz w:val="20"/>
        </w:rPr>
        <w:t xml:space="preserve"> </w:t>
      </w:r>
      <w:r>
        <w:rPr>
          <w:sz w:val="20"/>
        </w:rPr>
        <w:t>Annual Student Costs</w:t>
      </w:r>
    </w:p>
    <w:tbl>
      <w:tblPr>
        <w:tblW w:w="7650" w:type="dxa"/>
        <w:tblInd w:w="10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662"/>
      </w:tblGrid>
      <w:tr w:rsidR="004A374A" w:rsidRPr="00AC438A" w14:paraId="2C9FBCA5" w14:textId="77777777">
        <w:tc>
          <w:tcPr>
            <w:tcW w:w="2988" w:type="dxa"/>
          </w:tcPr>
          <w:p w14:paraId="52402A9E" w14:textId="77777777" w:rsidR="004A374A" w:rsidRPr="00AC438A" w:rsidRDefault="004A374A" w:rsidP="004A374A">
            <w:pPr>
              <w:pStyle w:val="TableText"/>
              <w:jc w:val="center"/>
              <w:rPr>
                <w:b/>
              </w:rPr>
            </w:pPr>
            <w:r w:rsidRPr="00AC438A">
              <w:rPr>
                <w:b/>
              </w:rPr>
              <w:t>Expense</w:t>
            </w:r>
          </w:p>
        </w:tc>
        <w:tc>
          <w:tcPr>
            <w:tcW w:w="4662" w:type="dxa"/>
          </w:tcPr>
          <w:p w14:paraId="02AFC831" w14:textId="77777777" w:rsidR="004A374A" w:rsidRPr="00AC438A" w:rsidRDefault="004A374A" w:rsidP="004A374A">
            <w:pPr>
              <w:pStyle w:val="TableText"/>
              <w:jc w:val="center"/>
              <w:rPr>
                <w:b/>
              </w:rPr>
            </w:pPr>
            <w:r w:rsidRPr="00AC438A">
              <w:rPr>
                <w:b/>
              </w:rPr>
              <w:t>Typical Amount</w:t>
            </w:r>
          </w:p>
        </w:tc>
      </w:tr>
      <w:tr w:rsidR="004A374A" w:rsidRPr="005F3605" w14:paraId="3095D5A2" w14:textId="77777777">
        <w:tc>
          <w:tcPr>
            <w:tcW w:w="2988" w:type="dxa"/>
          </w:tcPr>
          <w:p w14:paraId="0714CC4E" w14:textId="77777777" w:rsidR="004A374A" w:rsidRPr="005F3605" w:rsidRDefault="004A374A" w:rsidP="004A374A">
            <w:pPr>
              <w:pStyle w:val="TableText"/>
            </w:pPr>
            <w:r>
              <w:t>Tuition Fees</w:t>
            </w:r>
          </w:p>
        </w:tc>
        <w:tc>
          <w:tcPr>
            <w:tcW w:w="4662" w:type="dxa"/>
          </w:tcPr>
          <w:p w14:paraId="43EE85F5" w14:textId="77777777" w:rsidR="004A374A" w:rsidRPr="005F3605" w:rsidRDefault="004A374A" w:rsidP="004A374A">
            <w:pPr>
              <w:pStyle w:val="TableText"/>
            </w:pPr>
          </w:p>
        </w:tc>
      </w:tr>
      <w:tr w:rsidR="004A374A" w:rsidRPr="005F3605" w14:paraId="0CFC53EC" w14:textId="77777777">
        <w:tc>
          <w:tcPr>
            <w:tcW w:w="2988" w:type="dxa"/>
          </w:tcPr>
          <w:p w14:paraId="7F316238" w14:textId="77777777" w:rsidR="004A374A" w:rsidRPr="005F3605" w:rsidRDefault="004A374A" w:rsidP="004A374A">
            <w:pPr>
              <w:pStyle w:val="TableText"/>
            </w:pPr>
            <w:r>
              <w:t>Living Expenses</w:t>
            </w:r>
          </w:p>
        </w:tc>
        <w:tc>
          <w:tcPr>
            <w:tcW w:w="4662" w:type="dxa"/>
          </w:tcPr>
          <w:p w14:paraId="2491EB4B" w14:textId="77777777" w:rsidR="004A374A" w:rsidRPr="005F3605" w:rsidRDefault="004A374A" w:rsidP="004A374A">
            <w:pPr>
              <w:pStyle w:val="TableText"/>
            </w:pPr>
          </w:p>
        </w:tc>
      </w:tr>
      <w:tr w:rsidR="004A374A" w:rsidRPr="005F3605" w14:paraId="4F8FDD91" w14:textId="77777777">
        <w:tc>
          <w:tcPr>
            <w:tcW w:w="2988" w:type="dxa"/>
          </w:tcPr>
          <w:p w14:paraId="472C36A3" w14:textId="77777777" w:rsidR="004A374A" w:rsidRPr="005F3605" w:rsidRDefault="004A374A" w:rsidP="004A374A">
            <w:pPr>
              <w:pStyle w:val="TableText"/>
            </w:pPr>
            <w:r>
              <w:t>Books, etc.</w:t>
            </w:r>
          </w:p>
        </w:tc>
        <w:tc>
          <w:tcPr>
            <w:tcW w:w="4662" w:type="dxa"/>
          </w:tcPr>
          <w:p w14:paraId="0638E402" w14:textId="77777777" w:rsidR="004A374A" w:rsidRPr="005F3605" w:rsidRDefault="004A374A" w:rsidP="004A374A">
            <w:pPr>
              <w:pStyle w:val="TableText"/>
            </w:pPr>
          </w:p>
        </w:tc>
      </w:tr>
      <w:tr w:rsidR="004A374A" w:rsidRPr="005F3605" w14:paraId="34E429F6" w14:textId="77777777">
        <w:tc>
          <w:tcPr>
            <w:tcW w:w="2988" w:type="dxa"/>
          </w:tcPr>
          <w:p w14:paraId="5D33F065" w14:textId="77777777" w:rsidR="004A374A" w:rsidRPr="005F3605" w:rsidRDefault="004A374A" w:rsidP="004A374A">
            <w:pPr>
              <w:pStyle w:val="TableText"/>
            </w:pPr>
            <w:r>
              <w:t>Medical Insurance</w:t>
            </w:r>
          </w:p>
        </w:tc>
        <w:tc>
          <w:tcPr>
            <w:tcW w:w="4662" w:type="dxa"/>
          </w:tcPr>
          <w:p w14:paraId="2C9A4209" w14:textId="77777777" w:rsidR="004A374A" w:rsidRPr="005F3605" w:rsidRDefault="004A374A" w:rsidP="004A374A">
            <w:pPr>
              <w:pStyle w:val="TableText"/>
            </w:pPr>
          </w:p>
        </w:tc>
      </w:tr>
      <w:tr w:rsidR="004A374A" w:rsidRPr="005F3605" w14:paraId="156ED4A2" w14:textId="77777777">
        <w:tc>
          <w:tcPr>
            <w:tcW w:w="2988" w:type="dxa"/>
          </w:tcPr>
          <w:p w14:paraId="302AA247" w14:textId="77777777" w:rsidR="004A374A" w:rsidRPr="005F3605" w:rsidRDefault="004A374A" w:rsidP="004A374A">
            <w:pPr>
              <w:pStyle w:val="TableText"/>
            </w:pPr>
            <w:r>
              <w:t>Other costs</w:t>
            </w:r>
          </w:p>
        </w:tc>
        <w:tc>
          <w:tcPr>
            <w:tcW w:w="4662" w:type="dxa"/>
          </w:tcPr>
          <w:p w14:paraId="6EA04473" w14:textId="77777777" w:rsidR="004A374A" w:rsidRPr="005F3605" w:rsidRDefault="004A374A" w:rsidP="004A374A">
            <w:pPr>
              <w:pStyle w:val="TableText"/>
            </w:pPr>
          </w:p>
        </w:tc>
      </w:tr>
      <w:tr w:rsidR="004A374A" w:rsidRPr="005F3605" w14:paraId="25737D47" w14:textId="77777777">
        <w:tc>
          <w:tcPr>
            <w:tcW w:w="2988" w:type="dxa"/>
          </w:tcPr>
          <w:p w14:paraId="57E01135" w14:textId="77777777" w:rsidR="004A374A" w:rsidRPr="005F3605" w:rsidRDefault="004A374A" w:rsidP="004A374A">
            <w:pPr>
              <w:pStyle w:val="TableText"/>
            </w:pPr>
          </w:p>
        </w:tc>
        <w:tc>
          <w:tcPr>
            <w:tcW w:w="4662" w:type="dxa"/>
          </w:tcPr>
          <w:p w14:paraId="4A010D99" w14:textId="77777777" w:rsidR="004A374A" w:rsidRPr="005F3605" w:rsidRDefault="004A374A" w:rsidP="004A374A">
            <w:pPr>
              <w:pStyle w:val="TableText"/>
            </w:pPr>
          </w:p>
        </w:tc>
      </w:tr>
    </w:tbl>
    <w:p w14:paraId="5A99C656" w14:textId="77777777" w:rsidR="004A374A" w:rsidRDefault="004A374A" w:rsidP="004A374A">
      <w:pPr>
        <w:pStyle w:val="BodyText"/>
      </w:pPr>
    </w:p>
    <w:p w14:paraId="585ABE43" w14:textId="77777777" w:rsidR="004A374A" w:rsidRPr="005F3605" w:rsidRDefault="004A374A" w:rsidP="004A374A">
      <w:pPr>
        <w:pStyle w:val="BodyText"/>
      </w:pPr>
    </w:p>
    <w:p w14:paraId="2C41F532" w14:textId="77777777" w:rsidR="008248E2" w:rsidRPr="00C31826" w:rsidRDefault="008248E2" w:rsidP="008248E2">
      <w:pPr>
        <w:ind w:left="1080" w:hanging="720"/>
        <w:rPr>
          <w:i/>
          <w:color w:val="0070C0"/>
          <w:sz w:val="18"/>
        </w:rPr>
      </w:pPr>
      <w:r w:rsidRPr="00C31826">
        <w:rPr>
          <w:i/>
          <w:color w:val="0070C0"/>
          <w:sz w:val="18"/>
        </w:rPr>
        <w:t>6.4</w:t>
      </w:r>
      <w:r w:rsidRPr="00C31826">
        <w:rPr>
          <w:i/>
          <w:color w:val="0070C0"/>
          <w:sz w:val="18"/>
        </w:rPr>
        <w:tab/>
        <w:t xml:space="preserve">Entering students shall be provided with orientation information to ensure their efficient integration into the program. </w:t>
      </w:r>
    </w:p>
    <w:p w14:paraId="7968455E" w14:textId="5A641B99" w:rsidR="00601C52" w:rsidRDefault="00601C52" w:rsidP="00601C52"/>
    <w:p w14:paraId="4D839AD7" w14:textId="4CD81747" w:rsidR="00021F25" w:rsidRDefault="00021F25" w:rsidP="00601C52"/>
    <w:p w14:paraId="1901CB39" w14:textId="77777777" w:rsidR="00021F25" w:rsidRPr="00601C52" w:rsidRDefault="00021F25" w:rsidP="00601C52"/>
    <w:p w14:paraId="303A2EEB" w14:textId="77777777" w:rsidR="008248E2" w:rsidRPr="00C31826" w:rsidRDefault="008248E2" w:rsidP="008248E2">
      <w:pPr>
        <w:ind w:left="1080" w:hanging="720"/>
        <w:rPr>
          <w:i/>
          <w:color w:val="0070C0"/>
          <w:sz w:val="18"/>
        </w:rPr>
      </w:pPr>
      <w:r w:rsidRPr="00C31826">
        <w:rPr>
          <w:i/>
          <w:color w:val="0070C0"/>
          <w:sz w:val="18"/>
        </w:rPr>
        <w:lastRenderedPageBreak/>
        <w:t>6.5</w:t>
      </w:r>
      <w:r w:rsidRPr="00C31826">
        <w:rPr>
          <w:i/>
          <w:color w:val="0070C0"/>
          <w:sz w:val="18"/>
        </w:rPr>
        <w:tab/>
        <w:t>The program shall instruct its students on the potential hazards that they might encounter and on the appropriate measures for them to take to minimize risks to themselves, others, and equipment.</w:t>
      </w:r>
    </w:p>
    <w:p w14:paraId="4326CC4E" w14:textId="74DE07AB" w:rsidR="00601C52" w:rsidRDefault="00601C52" w:rsidP="00601C52"/>
    <w:p w14:paraId="04D933A5" w14:textId="1B9EF29F" w:rsidR="00021F25" w:rsidRDefault="00021F25" w:rsidP="00601C52"/>
    <w:p w14:paraId="3BCE81A6" w14:textId="77777777" w:rsidR="00021F25" w:rsidRPr="00601C52" w:rsidRDefault="00021F25" w:rsidP="00601C52"/>
    <w:p w14:paraId="4278AB7F" w14:textId="77777777" w:rsidR="008248E2" w:rsidRPr="00C31826" w:rsidRDefault="008248E2" w:rsidP="008248E2">
      <w:pPr>
        <w:ind w:left="1080" w:hanging="720"/>
        <w:rPr>
          <w:i/>
          <w:color w:val="0070C0"/>
          <w:sz w:val="18"/>
        </w:rPr>
      </w:pPr>
      <w:r w:rsidRPr="00C31826">
        <w:rPr>
          <w:i/>
          <w:color w:val="0070C0"/>
          <w:sz w:val="18"/>
        </w:rPr>
        <w:t>6.6</w:t>
      </w:r>
      <w:r w:rsidRPr="00C31826">
        <w:rPr>
          <w:i/>
          <w:color w:val="0070C0"/>
          <w:sz w:val="18"/>
        </w:rPr>
        <w:tab/>
        <w:t>The program shall instruct its students regarding the professional, ethical, and regulatory issues in the responsible conduct of research and in the protection of the confidentiality of patient information.</w:t>
      </w:r>
    </w:p>
    <w:p w14:paraId="2A57F4D7" w14:textId="77777777" w:rsidR="004A374A" w:rsidRDefault="004A374A" w:rsidP="004A374A"/>
    <w:p w14:paraId="0B589D72" w14:textId="77777777" w:rsidR="004A374A" w:rsidRDefault="004A374A" w:rsidP="004A374A"/>
    <w:p w14:paraId="619CE0E0" w14:textId="77777777" w:rsidR="004A374A" w:rsidRPr="00EF2A8B" w:rsidRDefault="008248E2" w:rsidP="004A374A">
      <w:pPr>
        <w:pStyle w:val="Heading1"/>
      </w:pPr>
      <w:bookmarkStart w:id="8" w:name="_Toc333594569"/>
      <w:r>
        <w:lastRenderedPageBreak/>
        <w:t>7.</w:t>
      </w:r>
      <w:r>
        <w:tab/>
      </w:r>
      <w:r w:rsidR="004A374A" w:rsidRPr="00EF2A8B">
        <w:t>Education</w:t>
      </w:r>
      <w:r w:rsidR="004A374A">
        <w:t>al</w:t>
      </w:r>
      <w:r w:rsidR="004A374A" w:rsidRPr="00EF2A8B">
        <w:t xml:space="preserve"> Environment</w:t>
      </w:r>
      <w:bookmarkEnd w:id="8"/>
    </w:p>
    <w:p w14:paraId="5A6BCFA2" w14:textId="77777777" w:rsidR="008248E2" w:rsidRPr="004C7BAB" w:rsidRDefault="008248E2" w:rsidP="008248E2">
      <w:pPr>
        <w:ind w:left="1080" w:hanging="720"/>
        <w:rPr>
          <w:i/>
          <w:color w:val="0070C0"/>
          <w:sz w:val="18"/>
        </w:rPr>
      </w:pPr>
      <w:r w:rsidRPr="004C7BAB">
        <w:rPr>
          <w:i/>
          <w:color w:val="0070C0"/>
          <w:sz w:val="18"/>
        </w:rPr>
        <w:t>7.1</w:t>
      </w:r>
      <w:r w:rsidRPr="004C7BAB">
        <w:rPr>
          <w:i/>
          <w:color w:val="0070C0"/>
          <w:sz w:val="18"/>
        </w:rPr>
        <w:tab/>
        <w:t>The program shall have mechanisms that encourage open discussion and communication, and facilitate the exchange of knowledge, experience and ideas.</w:t>
      </w:r>
    </w:p>
    <w:p w14:paraId="75096705" w14:textId="7C508682" w:rsidR="00601C52" w:rsidRDefault="00601C52" w:rsidP="00601C52">
      <w:pPr>
        <w:rPr>
          <w:color w:val="0070C0"/>
        </w:rPr>
      </w:pPr>
    </w:p>
    <w:p w14:paraId="384514D3" w14:textId="4D3CB632" w:rsidR="00021F25" w:rsidRDefault="00021F25" w:rsidP="00601C52">
      <w:pPr>
        <w:rPr>
          <w:color w:val="0070C0"/>
        </w:rPr>
      </w:pPr>
    </w:p>
    <w:p w14:paraId="04C21D9C" w14:textId="77777777" w:rsidR="008248E2" w:rsidRPr="004C7BAB" w:rsidRDefault="005D6E0C" w:rsidP="008248E2">
      <w:pPr>
        <w:ind w:left="1080" w:hanging="720"/>
        <w:rPr>
          <w:i/>
          <w:color w:val="0070C0"/>
          <w:sz w:val="18"/>
        </w:rPr>
      </w:pPr>
      <w:r w:rsidRPr="004C7BAB">
        <w:rPr>
          <w:i/>
          <w:color w:val="0070C0"/>
          <w:sz w:val="18"/>
        </w:rPr>
        <w:t>7.2</w:t>
      </w:r>
      <w:r w:rsidRPr="004C7BAB">
        <w:rPr>
          <w:i/>
          <w:color w:val="0070C0"/>
          <w:sz w:val="18"/>
        </w:rPr>
        <w:tab/>
      </w:r>
      <w:r w:rsidR="008248E2" w:rsidRPr="004C7BAB">
        <w:rPr>
          <w:i/>
          <w:color w:val="0070C0"/>
          <w:sz w:val="18"/>
        </w:rPr>
        <w:t>Conference, seminar, and journal club activities shall be used for students to practice their presentation and oral communication skills.</w:t>
      </w:r>
    </w:p>
    <w:p w14:paraId="25F6A7A4" w14:textId="3A94D2FD" w:rsidR="00601C52" w:rsidRDefault="00601C52" w:rsidP="00601C52">
      <w:pPr>
        <w:rPr>
          <w:color w:val="0070C0"/>
        </w:rPr>
      </w:pPr>
    </w:p>
    <w:p w14:paraId="53190996" w14:textId="77777777" w:rsidR="00021F25" w:rsidRPr="004C7BAB" w:rsidRDefault="00021F25" w:rsidP="00601C52">
      <w:pPr>
        <w:rPr>
          <w:color w:val="0070C0"/>
        </w:rPr>
      </w:pPr>
    </w:p>
    <w:p w14:paraId="0289FA60" w14:textId="77777777" w:rsidR="008248E2" w:rsidRPr="004C7BAB" w:rsidRDefault="008248E2" w:rsidP="008248E2">
      <w:pPr>
        <w:ind w:left="1080" w:hanging="720"/>
        <w:rPr>
          <w:i/>
          <w:color w:val="0070C0"/>
          <w:sz w:val="18"/>
        </w:rPr>
      </w:pPr>
      <w:r w:rsidRPr="004C7BAB">
        <w:rPr>
          <w:i/>
          <w:color w:val="0070C0"/>
          <w:sz w:val="18"/>
        </w:rPr>
        <w:t>7.3</w:t>
      </w:r>
      <w:r w:rsidRPr="004C7BAB">
        <w:rPr>
          <w:i/>
          <w:color w:val="0070C0"/>
          <w:sz w:val="18"/>
        </w:rPr>
        <w:tab/>
        <w:t>Students shall have access to a variety of journals, books, and appropriate resource materials.</w:t>
      </w:r>
    </w:p>
    <w:p w14:paraId="28383218" w14:textId="0EE688DB" w:rsidR="00021F25" w:rsidRDefault="00021F25" w:rsidP="00601C52">
      <w:pPr>
        <w:rPr>
          <w:color w:val="0070C0"/>
        </w:rPr>
      </w:pPr>
    </w:p>
    <w:p w14:paraId="3D1D04A3" w14:textId="77777777" w:rsidR="00021F25" w:rsidRPr="004C7BAB" w:rsidRDefault="00021F25" w:rsidP="00601C52">
      <w:pPr>
        <w:rPr>
          <w:color w:val="0070C0"/>
        </w:rPr>
      </w:pPr>
    </w:p>
    <w:p w14:paraId="5AD1D9BB" w14:textId="77777777" w:rsidR="008248E2" w:rsidRPr="002A6CE8" w:rsidRDefault="005D6E0C" w:rsidP="008248E2">
      <w:pPr>
        <w:ind w:left="1080" w:hanging="720"/>
        <w:rPr>
          <w:i/>
          <w:color w:val="548DD4" w:themeColor="text2" w:themeTint="99"/>
          <w:sz w:val="14"/>
        </w:rPr>
      </w:pPr>
      <w:r w:rsidRPr="004C7BAB">
        <w:rPr>
          <w:i/>
          <w:color w:val="0070C0"/>
          <w:sz w:val="18"/>
        </w:rPr>
        <w:t>7.4</w:t>
      </w:r>
      <w:r w:rsidRPr="004C7BAB">
        <w:rPr>
          <w:i/>
          <w:color w:val="0070C0"/>
          <w:sz w:val="18"/>
        </w:rPr>
        <w:tab/>
      </w:r>
      <w:r w:rsidR="002A6CE8" w:rsidRPr="002A6CE8">
        <w:rPr>
          <w:i/>
          <w:color w:val="548DD4" w:themeColor="text2" w:themeTint="99"/>
          <w:sz w:val="18"/>
        </w:rPr>
        <w:t xml:space="preserve">Students shall have access to appropriate clinical and research facilities </w:t>
      </w:r>
      <w:r w:rsidR="002A6CE8" w:rsidRPr="002A6CE8">
        <w:rPr>
          <w:rFonts w:cs="Calibri"/>
          <w:i/>
          <w:color w:val="548DD4" w:themeColor="text2" w:themeTint="99"/>
          <w:sz w:val="18"/>
        </w:rPr>
        <w:t>and the program shall demonstrate that clinical facilities and equipment are used in the teaching of practical aspects of core topics in imaging physics and radiation oncology physics</w:t>
      </w:r>
    </w:p>
    <w:p w14:paraId="3F9AC361" w14:textId="1D47BB35" w:rsidR="00F62F31" w:rsidRDefault="00F62F31" w:rsidP="00021F25"/>
    <w:p w14:paraId="4DD97347" w14:textId="77777777" w:rsidR="00021F25" w:rsidRDefault="00021F25" w:rsidP="00021F25"/>
    <w:p w14:paraId="2F463A61" w14:textId="77777777" w:rsidR="004A374A" w:rsidRPr="00C34868" w:rsidRDefault="004A374A" w:rsidP="00F62F31">
      <w:pPr>
        <w:ind w:left="360"/>
      </w:pPr>
      <w:r>
        <w:t>P</w:t>
      </w:r>
      <w:r w:rsidR="00F62F31">
        <w:t>rovide details of c</w:t>
      </w:r>
      <w:r w:rsidRPr="00C34868">
        <w:t xml:space="preserve">linical </w:t>
      </w:r>
      <w:r w:rsidR="002A6CE8">
        <w:t xml:space="preserve">and research </w:t>
      </w:r>
      <w:r w:rsidRPr="00C34868">
        <w:t>facilities.</w:t>
      </w:r>
    </w:p>
    <w:p w14:paraId="343A626C" w14:textId="77777777" w:rsidR="00601C52" w:rsidRPr="00601C52" w:rsidRDefault="00601C52" w:rsidP="00601C52"/>
    <w:p w14:paraId="3EDE9224" w14:textId="77777777" w:rsidR="008248E2" w:rsidRPr="004C7BAB" w:rsidRDefault="008248E2" w:rsidP="008248E2">
      <w:pPr>
        <w:ind w:left="1080" w:hanging="720"/>
        <w:rPr>
          <w:i/>
          <w:color w:val="0070C0"/>
          <w:sz w:val="18"/>
        </w:rPr>
      </w:pPr>
      <w:r w:rsidRPr="004C7BAB">
        <w:rPr>
          <w:i/>
          <w:color w:val="0070C0"/>
          <w:sz w:val="18"/>
        </w:rPr>
        <w:t>7.5</w:t>
      </w:r>
      <w:r w:rsidRPr="004C7BAB">
        <w:rPr>
          <w:i/>
          <w:color w:val="0070C0"/>
          <w:sz w:val="18"/>
        </w:rPr>
        <w:tab/>
        <w:t xml:space="preserve">Students shall be provided with a mechanism for regular feedback concerning the quality of their instruction and the diligence of their teachers and mentors. The students shall be protected from unwarranted retribution.  </w:t>
      </w:r>
    </w:p>
    <w:p w14:paraId="7B993ECC" w14:textId="2A285604" w:rsidR="00601C52" w:rsidRDefault="00601C52" w:rsidP="00601C52">
      <w:pPr>
        <w:rPr>
          <w:color w:val="0070C0"/>
        </w:rPr>
      </w:pPr>
    </w:p>
    <w:p w14:paraId="4543D1CE" w14:textId="77777777" w:rsidR="00021F25" w:rsidRPr="004C7BAB" w:rsidRDefault="00021F25" w:rsidP="00601C52">
      <w:pPr>
        <w:rPr>
          <w:color w:val="0070C0"/>
        </w:rPr>
      </w:pPr>
    </w:p>
    <w:p w14:paraId="410B2281" w14:textId="77777777" w:rsidR="008248E2" w:rsidRPr="004C7BAB" w:rsidRDefault="008248E2" w:rsidP="008248E2">
      <w:pPr>
        <w:ind w:left="1080" w:hanging="720"/>
        <w:rPr>
          <w:i/>
          <w:color w:val="0070C0"/>
          <w:sz w:val="18"/>
        </w:rPr>
      </w:pPr>
      <w:r w:rsidRPr="004C7BAB">
        <w:rPr>
          <w:i/>
          <w:color w:val="0070C0"/>
          <w:sz w:val="18"/>
        </w:rPr>
        <w:t>7.6</w:t>
      </w:r>
      <w:r w:rsidRPr="004C7BAB">
        <w:rPr>
          <w:i/>
          <w:color w:val="0070C0"/>
          <w:sz w:val="18"/>
        </w:rPr>
        <w:tab/>
        <w:t>Feedback on the overall effectiveness of the program and recommendations for improvement should be sought from graduates.</w:t>
      </w:r>
    </w:p>
    <w:p w14:paraId="63377538" w14:textId="55D4B290" w:rsidR="00601C52" w:rsidRDefault="00601C52" w:rsidP="00601C52">
      <w:pPr>
        <w:rPr>
          <w:color w:val="0070C0"/>
        </w:rPr>
      </w:pPr>
    </w:p>
    <w:p w14:paraId="05A082DC" w14:textId="77777777" w:rsidR="00021F25" w:rsidRPr="004C7BAB" w:rsidRDefault="00021F25" w:rsidP="00601C52">
      <w:pPr>
        <w:rPr>
          <w:color w:val="0070C0"/>
        </w:rPr>
      </w:pPr>
    </w:p>
    <w:p w14:paraId="6198D4AF" w14:textId="77777777" w:rsidR="008248E2" w:rsidRPr="004C7BAB" w:rsidRDefault="008248E2" w:rsidP="008248E2">
      <w:pPr>
        <w:ind w:left="1080" w:hanging="720"/>
        <w:rPr>
          <w:i/>
          <w:color w:val="0070C0"/>
          <w:sz w:val="18"/>
        </w:rPr>
      </w:pPr>
      <w:r w:rsidRPr="004C7BAB">
        <w:rPr>
          <w:i/>
          <w:color w:val="0070C0"/>
          <w:sz w:val="18"/>
        </w:rPr>
        <w:t>7.7</w:t>
      </w:r>
      <w:r w:rsidRPr="004C7BAB">
        <w:rPr>
          <w:i/>
          <w:color w:val="0070C0"/>
          <w:sz w:val="18"/>
        </w:rPr>
        <w:tab/>
        <w:t>Issues and concerns that are identified through feedback shall be evaluated by the steering committee and remedial action shall be taken where appropriate.</w:t>
      </w:r>
    </w:p>
    <w:p w14:paraId="7D90161C" w14:textId="77777777" w:rsidR="00021F25" w:rsidRDefault="00021F25" w:rsidP="00021F25">
      <w:pPr>
        <w:rPr>
          <w:color w:val="0070C0"/>
        </w:rPr>
      </w:pPr>
    </w:p>
    <w:p w14:paraId="5CCCB424" w14:textId="77777777" w:rsidR="00021F25" w:rsidRPr="004C7BAB" w:rsidRDefault="00021F25" w:rsidP="00021F25">
      <w:pPr>
        <w:rPr>
          <w:color w:val="0070C0"/>
        </w:rPr>
      </w:pPr>
    </w:p>
    <w:p w14:paraId="49DFF6D5" w14:textId="11B74FF8" w:rsidR="00035664" w:rsidRDefault="00035664" w:rsidP="005E08A1">
      <w:pPr>
        <w:ind w:left="1080" w:hanging="720"/>
        <w:rPr>
          <w:i/>
          <w:color w:val="0070C0"/>
          <w:sz w:val="18"/>
        </w:rPr>
      </w:pPr>
      <w:r>
        <w:rPr>
          <w:i/>
          <w:color w:val="0070C0"/>
          <w:sz w:val="18"/>
        </w:rPr>
        <w:t>7.8G</w:t>
      </w:r>
      <w:r>
        <w:rPr>
          <w:i/>
          <w:color w:val="0070C0"/>
          <w:sz w:val="18"/>
        </w:rPr>
        <w:tab/>
        <w:t>S</w:t>
      </w:r>
      <w:r w:rsidRPr="00035664">
        <w:rPr>
          <w:i/>
          <w:color w:val="0070C0"/>
          <w:sz w:val="18"/>
        </w:rPr>
        <w:t>tudents shall engage in research projects to develop a systematic approach to solving problems and to gain a familiarity with scientific method</w:t>
      </w:r>
    </w:p>
    <w:p w14:paraId="541BC2D3" w14:textId="77777777" w:rsidR="00D6672D" w:rsidRPr="004C7BAB" w:rsidRDefault="00D6672D" w:rsidP="00D6672D">
      <w:pPr>
        <w:rPr>
          <w:color w:val="0070C0"/>
        </w:rPr>
      </w:pPr>
    </w:p>
    <w:p w14:paraId="6BEA1265" w14:textId="300D1CDA" w:rsidR="00253244" w:rsidRDefault="00F62F31" w:rsidP="005E08A1">
      <w:pPr>
        <w:ind w:left="1080" w:hanging="720"/>
        <w:rPr>
          <w:i/>
          <w:color w:val="0070C0"/>
          <w:sz w:val="18"/>
        </w:rPr>
      </w:pPr>
      <w:r w:rsidRPr="004C7BAB">
        <w:rPr>
          <w:i/>
          <w:color w:val="0070C0"/>
          <w:sz w:val="18"/>
        </w:rPr>
        <w:t>7.8</w:t>
      </w:r>
      <w:r w:rsidR="00035664">
        <w:rPr>
          <w:i/>
          <w:color w:val="0070C0"/>
          <w:sz w:val="18"/>
        </w:rPr>
        <w:t>R</w:t>
      </w:r>
      <w:r w:rsidRPr="004C7BAB">
        <w:rPr>
          <w:i/>
          <w:color w:val="0070C0"/>
          <w:sz w:val="18"/>
        </w:rPr>
        <w:tab/>
      </w:r>
      <w:proofErr w:type="gramStart"/>
      <w:r w:rsidR="00710B31" w:rsidRPr="004C7BAB">
        <w:rPr>
          <w:i/>
          <w:color w:val="0070C0"/>
          <w:sz w:val="18"/>
        </w:rPr>
        <w:t>All</w:t>
      </w:r>
      <w:proofErr w:type="gramEnd"/>
      <w:r w:rsidR="00710B31" w:rsidRPr="004C7BAB">
        <w:rPr>
          <w:i/>
          <w:color w:val="0070C0"/>
          <w:sz w:val="18"/>
        </w:rPr>
        <w:t xml:space="preserve"> clinical, educational and scholarly activities engaged in by the student during the clinical training shall be recorded in an activities journal using any appropriate format maintained personally by each student and examined regularly by the program director</w:t>
      </w:r>
    </w:p>
    <w:p w14:paraId="0108BA0F" w14:textId="77777777" w:rsidR="004A374A" w:rsidRDefault="004A374A" w:rsidP="004A374A"/>
    <w:p w14:paraId="46D68A78" w14:textId="77777777" w:rsidR="004A374A" w:rsidRDefault="004A374A" w:rsidP="004A374A"/>
    <w:p w14:paraId="2F8B0034" w14:textId="77777777" w:rsidR="004A374A" w:rsidRPr="00096A27" w:rsidRDefault="004A374A" w:rsidP="004A374A"/>
    <w:p w14:paraId="02938B55" w14:textId="77777777" w:rsidR="004A374A" w:rsidRPr="00096A27" w:rsidRDefault="008248E2" w:rsidP="004A374A">
      <w:pPr>
        <w:pStyle w:val="Heading1"/>
      </w:pPr>
      <w:bookmarkStart w:id="9" w:name="_Toc333594570"/>
      <w:r>
        <w:lastRenderedPageBreak/>
        <w:t>8</w:t>
      </w:r>
      <w:r w:rsidR="00F16CA1">
        <w:t>G</w:t>
      </w:r>
      <w:r>
        <w:tab/>
      </w:r>
      <w:r w:rsidR="00F16CA1">
        <w:t xml:space="preserve">Didactic </w:t>
      </w:r>
      <w:r w:rsidR="004A374A">
        <w:t xml:space="preserve">Core </w:t>
      </w:r>
      <w:r w:rsidR="004A374A" w:rsidRPr="00096A27">
        <w:t>Curriculum</w:t>
      </w:r>
      <w:bookmarkEnd w:id="9"/>
    </w:p>
    <w:p w14:paraId="7154F772" w14:textId="77777777" w:rsidR="008248E2" w:rsidRDefault="008248E2" w:rsidP="004A374A">
      <w:pPr>
        <w:pStyle w:val="Subtitle"/>
      </w:pPr>
    </w:p>
    <w:p w14:paraId="63A5B9C4" w14:textId="77777777" w:rsidR="004A374A" w:rsidRDefault="004A374A" w:rsidP="004A374A">
      <w:pPr>
        <w:pStyle w:val="Subtitle"/>
      </w:pPr>
      <w:r>
        <w:t>Degree Requirements</w:t>
      </w:r>
    </w:p>
    <w:p w14:paraId="67D46D97" w14:textId="77777777" w:rsidR="004A374A" w:rsidRDefault="004A374A" w:rsidP="004A374A">
      <w:pPr>
        <w:pStyle w:val="BodyText"/>
        <w:jc w:val="center"/>
      </w:pPr>
      <w:r>
        <w:t>Clearly st</w:t>
      </w:r>
      <w:r w:rsidR="00F16CA1">
        <w:t>ate requirements for graduation</w:t>
      </w:r>
    </w:p>
    <w:p w14:paraId="5B7D2E71" w14:textId="77777777" w:rsidR="004A374A" w:rsidRDefault="004A374A" w:rsidP="004A374A">
      <w:pPr>
        <w:pStyle w:val="BodyText"/>
        <w:jc w:val="center"/>
      </w:pPr>
    </w:p>
    <w:p w14:paraId="6C6B972A" w14:textId="77777777" w:rsidR="004A374A" w:rsidRDefault="004A374A" w:rsidP="004A374A">
      <w:pPr>
        <w:pStyle w:val="BodyText"/>
      </w:pPr>
    </w:p>
    <w:p w14:paraId="76931898" w14:textId="77777777" w:rsidR="004A374A" w:rsidRDefault="004A374A" w:rsidP="004A374A">
      <w:pPr>
        <w:pStyle w:val="BodyText"/>
      </w:pPr>
    </w:p>
    <w:p w14:paraId="0423869E" w14:textId="77777777" w:rsidR="004A374A" w:rsidRDefault="004A374A" w:rsidP="004A374A">
      <w:pPr>
        <w:pStyle w:val="BodyText"/>
      </w:pPr>
    </w:p>
    <w:p w14:paraId="61F01790" w14:textId="77777777" w:rsidR="004A374A" w:rsidRDefault="004A374A" w:rsidP="004A374A">
      <w:pPr>
        <w:pStyle w:val="Subtitle"/>
      </w:pPr>
      <w:r>
        <w:t>Course List</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18"/>
        <w:gridCol w:w="3370"/>
        <w:gridCol w:w="860"/>
        <w:gridCol w:w="940"/>
        <w:gridCol w:w="2030"/>
        <w:gridCol w:w="2020"/>
      </w:tblGrid>
      <w:tr w:rsidR="004A374A" w:rsidRPr="00722A6A" w14:paraId="67539610" w14:textId="77777777">
        <w:trPr>
          <w:trHeight w:val="620"/>
        </w:trPr>
        <w:tc>
          <w:tcPr>
            <w:tcW w:w="10138" w:type="dxa"/>
            <w:gridSpan w:val="6"/>
            <w:vAlign w:val="center"/>
          </w:tcPr>
          <w:p w14:paraId="52C4EA0B" w14:textId="77777777" w:rsidR="004A374A" w:rsidRPr="004E40D4" w:rsidRDefault="004A374A" w:rsidP="004A374A">
            <w:pPr>
              <w:spacing w:before="60" w:after="60"/>
              <w:ind w:left="720"/>
              <w:contextualSpacing/>
              <w:jc w:val="center"/>
              <w:rPr>
                <w:rFonts w:cs="Arial"/>
                <w:sz w:val="24"/>
                <w:szCs w:val="16"/>
              </w:rPr>
            </w:pPr>
            <w:r w:rsidRPr="004E40D4">
              <w:rPr>
                <w:rFonts w:cs="Arial"/>
                <w:sz w:val="24"/>
                <w:szCs w:val="16"/>
              </w:rPr>
              <w:t>Table 8.1: Summary of all courses offered: core (required) and elective</w:t>
            </w:r>
          </w:p>
        </w:tc>
      </w:tr>
      <w:tr w:rsidR="004A374A" w:rsidRPr="00722A6A" w14:paraId="4DE7DD44" w14:textId="77777777">
        <w:trPr>
          <w:trHeight w:val="980"/>
        </w:trPr>
        <w:tc>
          <w:tcPr>
            <w:tcW w:w="918" w:type="dxa"/>
            <w:vAlign w:val="center"/>
          </w:tcPr>
          <w:p w14:paraId="0CB0DD80" w14:textId="77777777" w:rsidR="004A374A" w:rsidRPr="00722A6A" w:rsidRDefault="004A374A" w:rsidP="004A374A">
            <w:pPr>
              <w:spacing w:before="60" w:after="60"/>
              <w:contextualSpacing/>
              <w:jc w:val="center"/>
              <w:rPr>
                <w:rFonts w:cs="Arial"/>
                <w:b/>
                <w:szCs w:val="16"/>
              </w:rPr>
            </w:pPr>
            <w:r w:rsidRPr="00722A6A">
              <w:rPr>
                <w:rFonts w:cs="Arial"/>
                <w:b/>
                <w:szCs w:val="16"/>
              </w:rPr>
              <w:t>Course No.</w:t>
            </w:r>
          </w:p>
        </w:tc>
        <w:tc>
          <w:tcPr>
            <w:tcW w:w="3370" w:type="dxa"/>
            <w:vAlign w:val="center"/>
          </w:tcPr>
          <w:p w14:paraId="782E2A60" w14:textId="77777777" w:rsidR="004A374A" w:rsidRPr="00722A6A" w:rsidRDefault="004A374A" w:rsidP="004A374A">
            <w:pPr>
              <w:spacing w:before="60" w:after="60"/>
              <w:contextualSpacing/>
              <w:jc w:val="center"/>
              <w:rPr>
                <w:rFonts w:cs="Arial"/>
                <w:b/>
                <w:szCs w:val="16"/>
              </w:rPr>
            </w:pPr>
            <w:r w:rsidRPr="00722A6A">
              <w:rPr>
                <w:rFonts w:cs="Arial"/>
                <w:b/>
                <w:szCs w:val="16"/>
              </w:rPr>
              <w:t>Course</w:t>
            </w:r>
          </w:p>
          <w:p w14:paraId="1E1C8B87" w14:textId="77777777" w:rsidR="004A374A" w:rsidRPr="00722A6A" w:rsidRDefault="004A374A" w:rsidP="004A374A">
            <w:pPr>
              <w:spacing w:before="60" w:after="60"/>
              <w:contextualSpacing/>
              <w:jc w:val="center"/>
              <w:rPr>
                <w:rFonts w:cs="Arial"/>
                <w:b/>
                <w:szCs w:val="16"/>
              </w:rPr>
            </w:pPr>
            <w:r w:rsidRPr="00722A6A">
              <w:rPr>
                <w:rFonts w:cs="Arial"/>
                <w:b/>
                <w:szCs w:val="16"/>
              </w:rPr>
              <w:t>Title</w:t>
            </w:r>
          </w:p>
        </w:tc>
        <w:tc>
          <w:tcPr>
            <w:tcW w:w="860" w:type="dxa"/>
            <w:vAlign w:val="center"/>
          </w:tcPr>
          <w:p w14:paraId="48218E30" w14:textId="77777777" w:rsidR="004A374A" w:rsidRPr="00722A6A" w:rsidRDefault="004A374A" w:rsidP="004A374A">
            <w:pPr>
              <w:spacing w:before="60" w:after="60"/>
              <w:contextualSpacing/>
              <w:jc w:val="center"/>
              <w:rPr>
                <w:rFonts w:cs="Arial"/>
                <w:b/>
                <w:szCs w:val="16"/>
              </w:rPr>
            </w:pPr>
            <w:r w:rsidRPr="00722A6A">
              <w:rPr>
                <w:rFonts w:cs="Arial"/>
                <w:b/>
                <w:szCs w:val="16"/>
              </w:rPr>
              <w:t>Core</w:t>
            </w:r>
          </w:p>
          <w:p w14:paraId="4A58A09A" w14:textId="77777777" w:rsidR="004A374A" w:rsidRPr="00722A6A" w:rsidRDefault="004A374A" w:rsidP="004A374A">
            <w:pPr>
              <w:spacing w:before="60" w:after="60"/>
              <w:contextualSpacing/>
              <w:jc w:val="center"/>
              <w:rPr>
                <w:rFonts w:cs="Arial"/>
                <w:b/>
                <w:szCs w:val="16"/>
              </w:rPr>
            </w:pPr>
            <w:r w:rsidRPr="00722A6A">
              <w:rPr>
                <w:rFonts w:cs="Arial"/>
                <w:b/>
                <w:szCs w:val="16"/>
              </w:rPr>
              <w:t>or</w:t>
            </w:r>
          </w:p>
          <w:p w14:paraId="451613A1" w14:textId="77777777" w:rsidR="004A374A" w:rsidRPr="00722A6A" w:rsidRDefault="004A374A" w:rsidP="004A374A">
            <w:pPr>
              <w:spacing w:before="60" w:after="60"/>
              <w:contextualSpacing/>
              <w:jc w:val="center"/>
              <w:rPr>
                <w:rFonts w:cs="Arial"/>
                <w:b/>
                <w:szCs w:val="16"/>
              </w:rPr>
            </w:pPr>
            <w:r w:rsidRPr="00722A6A">
              <w:rPr>
                <w:rFonts w:cs="Arial"/>
                <w:b/>
                <w:szCs w:val="16"/>
              </w:rPr>
              <w:t>Elective</w:t>
            </w:r>
          </w:p>
        </w:tc>
        <w:tc>
          <w:tcPr>
            <w:tcW w:w="940" w:type="dxa"/>
            <w:vAlign w:val="center"/>
          </w:tcPr>
          <w:p w14:paraId="7AFBDF9A" w14:textId="77777777" w:rsidR="004A374A" w:rsidRPr="00722A6A" w:rsidRDefault="004A374A" w:rsidP="004A374A">
            <w:pPr>
              <w:spacing w:before="60" w:after="60"/>
              <w:contextualSpacing/>
              <w:jc w:val="center"/>
              <w:rPr>
                <w:rFonts w:cs="Arial"/>
                <w:b/>
                <w:szCs w:val="16"/>
              </w:rPr>
            </w:pPr>
            <w:r w:rsidRPr="00722A6A">
              <w:rPr>
                <w:rFonts w:cs="Arial"/>
                <w:b/>
                <w:szCs w:val="16"/>
              </w:rPr>
              <w:t>Credit</w:t>
            </w:r>
          </w:p>
          <w:p w14:paraId="2BBE082A" w14:textId="77777777" w:rsidR="004A374A" w:rsidRPr="00722A6A" w:rsidRDefault="004A374A" w:rsidP="004A374A">
            <w:pPr>
              <w:spacing w:before="60" w:after="60"/>
              <w:contextualSpacing/>
              <w:jc w:val="center"/>
              <w:rPr>
                <w:rFonts w:cs="Arial"/>
                <w:b/>
                <w:szCs w:val="16"/>
              </w:rPr>
            </w:pPr>
            <w:r w:rsidRPr="00722A6A">
              <w:rPr>
                <w:rFonts w:cs="Arial"/>
                <w:b/>
                <w:szCs w:val="16"/>
              </w:rPr>
              <w:t>Hours</w:t>
            </w:r>
          </w:p>
        </w:tc>
        <w:tc>
          <w:tcPr>
            <w:tcW w:w="2030" w:type="dxa"/>
            <w:vAlign w:val="center"/>
          </w:tcPr>
          <w:p w14:paraId="344BF86B" w14:textId="77777777" w:rsidR="004A374A" w:rsidRPr="00722A6A" w:rsidRDefault="004A374A" w:rsidP="004A374A">
            <w:pPr>
              <w:spacing w:before="60" w:after="60"/>
              <w:contextualSpacing/>
              <w:jc w:val="center"/>
              <w:rPr>
                <w:rFonts w:cs="Arial"/>
                <w:b/>
                <w:szCs w:val="16"/>
              </w:rPr>
            </w:pPr>
            <w:r w:rsidRPr="00722A6A">
              <w:rPr>
                <w:rFonts w:cs="Arial"/>
                <w:b/>
                <w:szCs w:val="16"/>
              </w:rPr>
              <w:t>Current</w:t>
            </w:r>
          </w:p>
          <w:p w14:paraId="6185ED72" w14:textId="77777777" w:rsidR="004A374A" w:rsidRPr="00722A6A" w:rsidRDefault="004A374A" w:rsidP="004A374A">
            <w:pPr>
              <w:spacing w:before="60" w:after="60"/>
              <w:contextualSpacing/>
              <w:jc w:val="center"/>
              <w:rPr>
                <w:rFonts w:cs="Arial"/>
                <w:b/>
                <w:szCs w:val="16"/>
              </w:rPr>
            </w:pPr>
            <w:r w:rsidRPr="00722A6A">
              <w:rPr>
                <w:rFonts w:cs="Arial"/>
                <w:b/>
                <w:szCs w:val="16"/>
              </w:rPr>
              <w:t>Instructor</w:t>
            </w:r>
          </w:p>
        </w:tc>
        <w:tc>
          <w:tcPr>
            <w:tcW w:w="2020" w:type="dxa"/>
            <w:vAlign w:val="center"/>
          </w:tcPr>
          <w:p w14:paraId="69F320AD" w14:textId="77777777" w:rsidR="004A374A" w:rsidRPr="00722A6A" w:rsidRDefault="004A374A" w:rsidP="004A374A">
            <w:pPr>
              <w:spacing w:before="60" w:after="60"/>
              <w:contextualSpacing/>
              <w:jc w:val="center"/>
              <w:rPr>
                <w:rFonts w:cs="Arial"/>
                <w:b/>
                <w:szCs w:val="16"/>
              </w:rPr>
            </w:pPr>
            <w:r w:rsidRPr="00722A6A">
              <w:rPr>
                <w:rFonts w:cs="Arial"/>
                <w:b/>
                <w:szCs w:val="16"/>
              </w:rPr>
              <w:t>Semester/Term</w:t>
            </w:r>
          </w:p>
          <w:p w14:paraId="2F398D20" w14:textId="77777777" w:rsidR="004A374A" w:rsidRPr="00722A6A" w:rsidRDefault="004A374A" w:rsidP="004A374A">
            <w:pPr>
              <w:spacing w:before="60" w:after="60"/>
              <w:contextualSpacing/>
              <w:jc w:val="center"/>
              <w:rPr>
                <w:rFonts w:cs="Arial"/>
                <w:b/>
                <w:szCs w:val="16"/>
              </w:rPr>
            </w:pPr>
            <w:r w:rsidRPr="00722A6A">
              <w:rPr>
                <w:rFonts w:cs="Arial"/>
                <w:b/>
                <w:szCs w:val="16"/>
              </w:rPr>
              <w:t>in which course is offered</w:t>
            </w:r>
          </w:p>
        </w:tc>
      </w:tr>
      <w:tr w:rsidR="004A374A" w:rsidRPr="00722A6A" w14:paraId="65215765" w14:textId="77777777">
        <w:tc>
          <w:tcPr>
            <w:tcW w:w="918" w:type="dxa"/>
            <w:vAlign w:val="center"/>
          </w:tcPr>
          <w:p w14:paraId="53204EF8"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1982750F"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3CD188AE"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4D7558F2"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29E21EAC"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62BF6F65"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42A4987D" w14:textId="77777777">
        <w:tc>
          <w:tcPr>
            <w:tcW w:w="918" w:type="dxa"/>
            <w:vAlign w:val="center"/>
          </w:tcPr>
          <w:p w14:paraId="4B22B880"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0E0CD52E"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1D5AEE8D"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447E4A79"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3BFBE716"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49DD1CBF"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1D4C3621" w14:textId="77777777">
        <w:tc>
          <w:tcPr>
            <w:tcW w:w="918" w:type="dxa"/>
            <w:vAlign w:val="center"/>
          </w:tcPr>
          <w:p w14:paraId="3F7AC9BA"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6499C800"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7A9A8342"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14AA8453"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6CA315AD"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47839086"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0120B1EF" w14:textId="77777777">
        <w:tc>
          <w:tcPr>
            <w:tcW w:w="918" w:type="dxa"/>
            <w:vAlign w:val="center"/>
          </w:tcPr>
          <w:p w14:paraId="0FC5547A"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2046808C"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4BBE457D"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5D7CA2F3"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11843C9E"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191621F0"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35DFA646" w14:textId="77777777">
        <w:tc>
          <w:tcPr>
            <w:tcW w:w="918" w:type="dxa"/>
            <w:vAlign w:val="center"/>
          </w:tcPr>
          <w:p w14:paraId="5E56C4B6"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41C55E5F"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4BC2492A"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777DA440"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2A131CD8"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3A464C08"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13D6AB9D" w14:textId="77777777">
        <w:tc>
          <w:tcPr>
            <w:tcW w:w="918" w:type="dxa"/>
            <w:vAlign w:val="center"/>
          </w:tcPr>
          <w:p w14:paraId="5FFA9D53"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2C726773"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3BF768A4"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1D762875"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58FAD1EA"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2953EDCD"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4BEF088D" w14:textId="77777777">
        <w:tc>
          <w:tcPr>
            <w:tcW w:w="918" w:type="dxa"/>
            <w:vAlign w:val="center"/>
          </w:tcPr>
          <w:p w14:paraId="2D826D38"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7FA4C63F"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6F5654F9"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5E06B87C"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42E059C5"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33E0A38C"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0D160153" w14:textId="77777777">
        <w:tc>
          <w:tcPr>
            <w:tcW w:w="918" w:type="dxa"/>
            <w:vAlign w:val="center"/>
          </w:tcPr>
          <w:p w14:paraId="2C27E922"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12278403"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11002595"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4DAE8B56"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3C2443A6"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5644163D"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0A2CDEF8" w14:textId="77777777">
        <w:tc>
          <w:tcPr>
            <w:tcW w:w="918" w:type="dxa"/>
            <w:vAlign w:val="center"/>
          </w:tcPr>
          <w:p w14:paraId="203D747E"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70AAC71C"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62A565FF"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7E46C5F8"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7C25AF3B"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4CC05941"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1A32ABAC" w14:textId="77777777">
        <w:tc>
          <w:tcPr>
            <w:tcW w:w="918" w:type="dxa"/>
            <w:vAlign w:val="center"/>
          </w:tcPr>
          <w:p w14:paraId="76728717"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22B563A2"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23BC1572"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018F76DB"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77CF6B20"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6B4D93F9"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1D91F19A" w14:textId="77777777">
        <w:tc>
          <w:tcPr>
            <w:tcW w:w="918" w:type="dxa"/>
            <w:vAlign w:val="center"/>
          </w:tcPr>
          <w:p w14:paraId="24F0B4D6"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415636EE"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2386235A"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6C06F3D5"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61C51ECC"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623B7204"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6309C44F" w14:textId="77777777">
        <w:tc>
          <w:tcPr>
            <w:tcW w:w="918" w:type="dxa"/>
            <w:vAlign w:val="center"/>
          </w:tcPr>
          <w:p w14:paraId="02EE54E0"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0C3AC422"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45830D04"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4F9739EB"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7795D75E"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4A7419AC" w14:textId="77777777" w:rsidR="004A374A" w:rsidRPr="00722A6A" w:rsidRDefault="004A374A" w:rsidP="004A374A">
            <w:pPr>
              <w:spacing w:before="60" w:after="60"/>
              <w:ind w:left="-72" w:right="-72" w:hanging="72"/>
              <w:contextualSpacing/>
              <w:jc w:val="center"/>
              <w:rPr>
                <w:rFonts w:cs="Arial"/>
                <w:b/>
                <w:szCs w:val="16"/>
              </w:rPr>
            </w:pPr>
          </w:p>
        </w:tc>
      </w:tr>
      <w:tr w:rsidR="004A374A" w:rsidRPr="00722A6A" w14:paraId="116FC2D7" w14:textId="77777777">
        <w:tc>
          <w:tcPr>
            <w:tcW w:w="918" w:type="dxa"/>
            <w:vAlign w:val="center"/>
          </w:tcPr>
          <w:p w14:paraId="08BCE8F6" w14:textId="77777777" w:rsidR="004A374A" w:rsidRPr="00722A6A" w:rsidRDefault="004A374A" w:rsidP="004A374A">
            <w:pPr>
              <w:spacing w:before="60" w:after="60"/>
              <w:ind w:left="-72" w:right="-72" w:hanging="72"/>
              <w:contextualSpacing/>
              <w:jc w:val="center"/>
              <w:rPr>
                <w:rFonts w:cs="Arial"/>
                <w:b/>
                <w:szCs w:val="16"/>
              </w:rPr>
            </w:pPr>
          </w:p>
        </w:tc>
        <w:tc>
          <w:tcPr>
            <w:tcW w:w="3370" w:type="dxa"/>
            <w:vAlign w:val="center"/>
          </w:tcPr>
          <w:p w14:paraId="5241EC2C" w14:textId="77777777" w:rsidR="004A374A" w:rsidRPr="00722A6A" w:rsidRDefault="004A374A" w:rsidP="004A374A">
            <w:pPr>
              <w:spacing w:before="60" w:after="60"/>
              <w:ind w:left="-72" w:right="-72" w:hanging="72"/>
              <w:contextualSpacing/>
              <w:jc w:val="center"/>
              <w:rPr>
                <w:rFonts w:cs="Arial"/>
                <w:b/>
                <w:szCs w:val="16"/>
              </w:rPr>
            </w:pPr>
          </w:p>
        </w:tc>
        <w:tc>
          <w:tcPr>
            <w:tcW w:w="860" w:type="dxa"/>
            <w:vAlign w:val="center"/>
          </w:tcPr>
          <w:p w14:paraId="460E46C6" w14:textId="77777777" w:rsidR="004A374A" w:rsidRPr="00722A6A" w:rsidRDefault="004A374A" w:rsidP="004A374A">
            <w:pPr>
              <w:spacing w:before="60" w:after="60"/>
              <w:ind w:left="-72" w:right="-72" w:hanging="72"/>
              <w:contextualSpacing/>
              <w:jc w:val="center"/>
              <w:rPr>
                <w:rFonts w:cs="Arial"/>
                <w:b/>
                <w:szCs w:val="16"/>
              </w:rPr>
            </w:pPr>
          </w:p>
        </w:tc>
        <w:tc>
          <w:tcPr>
            <w:tcW w:w="940" w:type="dxa"/>
            <w:vAlign w:val="center"/>
          </w:tcPr>
          <w:p w14:paraId="2CBDFE43" w14:textId="77777777" w:rsidR="004A374A" w:rsidRPr="00722A6A" w:rsidRDefault="004A374A" w:rsidP="004A374A">
            <w:pPr>
              <w:spacing w:before="60" w:after="60"/>
              <w:ind w:left="-72" w:right="-72" w:hanging="72"/>
              <w:contextualSpacing/>
              <w:jc w:val="center"/>
              <w:rPr>
                <w:rFonts w:cs="Arial"/>
                <w:b/>
                <w:szCs w:val="16"/>
              </w:rPr>
            </w:pPr>
          </w:p>
        </w:tc>
        <w:tc>
          <w:tcPr>
            <w:tcW w:w="2030" w:type="dxa"/>
            <w:vAlign w:val="center"/>
          </w:tcPr>
          <w:p w14:paraId="0FD00C23" w14:textId="77777777" w:rsidR="004A374A" w:rsidRPr="00722A6A" w:rsidRDefault="004A374A" w:rsidP="004A374A">
            <w:pPr>
              <w:spacing w:before="60" w:after="60"/>
              <w:ind w:left="-72" w:right="-72" w:hanging="72"/>
              <w:contextualSpacing/>
              <w:jc w:val="center"/>
              <w:rPr>
                <w:rFonts w:cs="Arial"/>
                <w:b/>
                <w:szCs w:val="16"/>
              </w:rPr>
            </w:pPr>
          </w:p>
        </w:tc>
        <w:tc>
          <w:tcPr>
            <w:tcW w:w="2020" w:type="dxa"/>
            <w:vAlign w:val="center"/>
          </w:tcPr>
          <w:p w14:paraId="3B6E4C3E" w14:textId="77777777" w:rsidR="004A374A" w:rsidRPr="00722A6A" w:rsidRDefault="004A374A" w:rsidP="004A374A">
            <w:pPr>
              <w:spacing w:before="60" w:after="60"/>
              <w:ind w:left="-72" w:right="-72" w:hanging="72"/>
              <w:contextualSpacing/>
              <w:jc w:val="center"/>
              <w:rPr>
                <w:rFonts w:cs="Arial"/>
                <w:b/>
                <w:szCs w:val="16"/>
              </w:rPr>
            </w:pPr>
          </w:p>
        </w:tc>
      </w:tr>
    </w:tbl>
    <w:p w14:paraId="07925D31" w14:textId="77777777" w:rsidR="004A374A" w:rsidRDefault="00AF5E89" w:rsidP="004A374A">
      <w:pPr>
        <w:pStyle w:val="BodyText"/>
      </w:pPr>
      <w:r>
        <w:t>1</w:t>
      </w:r>
      <w:r w:rsidR="004A374A">
        <w:t xml:space="preserve"> credit hour is equivalent to: </w:t>
      </w:r>
    </w:p>
    <w:p w14:paraId="150DE54A" w14:textId="77777777" w:rsidR="004A374A" w:rsidRDefault="004A374A" w:rsidP="004A374A">
      <w:pPr>
        <w:pStyle w:val="BodyText"/>
      </w:pPr>
    </w:p>
    <w:p w14:paraId="5121FC1B" w14:textId="77777777" w:rsidR="004A374A" w:rsidRDefault="004A374A" w:rsidP="004A374A">
      <w:pPr>
        <w:pStyle w:val="BodyText"/>
      </w:pPr>
    </w:p>
    <w:p w14:paraId="1FD188CE" w14:textId="77777777" w:rsidR="004A374A" w:rsidRDefault="004A374A" w:rsidP="004A374A">
      <w:pPr>
        <w:pStyle w:val="BodyText"/>
      </w:pPr>
    </w:p>
    <w:p w14:paraId="4479F704" w14:textId="77777777" w:rsidR="004A374A" w:rsidRDefault="004A374A" w:rsidP="004A374A">
      <w:pPr>
        <w:pStyle w:val="BodyText"/>
      </w:pPr>
    </w:p>
    <w:p w14:paraId="1606266D" w14:textId="77777777" w:rsidR="004A374A" w:rsidRDefault="004A374A" w:rsidP="004A374A">
      <w:pPr>
        <w:pStyle w:val="Subtitle"/>
      </w:pPr>
      <w:r>
        <w:br w:type="page"/>
      </w:r>
      <w:r>
        <w:lastRenderedPageBreak/>
        <w:t>Sample Academic Plan</w:t>
      </w:r>
    </w:p>
    <w:p w14:paraId="04FCF280" w14:textId="77777777" w:rsidR="004A374A" w:rsidRDefault="004A374A" w:rsidP="004A374A">
      <w:pPr>
        <w:pStyle w:val="BodyText"/>
        <w:jc w:val="center"/>
      </w:pPr>
      <w:r>
        <w:t xml:space="preserve">Describe typical progression of students through your program </w:t>
      </w:r>
    </w:p>
    <w:p w14:paraId="76EFD63D" w14:textId="77777777" w:rsidR="004A374A" w:rsidRDefault="004A374A" w:rsidP="004A374A">
      <w:pPr>
        <w:pStyle w:val="BodyText"/>
      </w:pPr>
    </w:p>
    <w:p w14:paraId="69FAD5C6" w14:textId="77777777" w:rsidR="004A374A" w:rsidRDefault="004A374A" w:rsidP="004A374A">
      <w:pPr>
        <w:pStyle w:val="BodyText"/>
      </w:pPr>
    </w:p>
    <w:p w14:paraId="56E7F142" w14:textId="77777777" w:rsidR="004A374A" w:rsidRDefault="004A374A" w:rsidP="004A374A">
      <w:pPr>
        <w:pStyle w:val="BodyText"/>
      </w:pPr>
    </w:p>
    <w:p w14:paraId="1B1F5323" w14:textId="77777777" w:rsidR="004A374A" w:rsidRDefault="004A374A" w:rsidP="004A374A">
      <w:pPr>
        <w:pStyle w:val="BodyText"/>
      </w:pPr>
    </w:p>
    <w:p w14:paraId="1BC5173F" w14:textId="77777777" w:rsidR="004A374A" w:rsidRDefault="004A374A" w:rsidP="004A374A">
      <w:pPr>
        <w:pStyle w:val="BodyText"/>
      </w:pPr>
    </w:p>
    <w:p w14:paraId="731981D5" w14:textId="77777777" w:rsidR="004A374A" w:rsidRDefault="004A374A" w:rsidP="004A374A">
      <w:pPr>
        <w:pStyle w:val="BodyText"/>
      </w:pPr>
    </w:p>
    <w:p w14:paraId="3496C031" w14:textId="77777777" w:rsidR="004A374A" w:rsidRDefault="004A374A" w:rsidP="004A374A">
      <w:pPr>
        <w:pStyle w:val="BodyText"/>
      </w:pPr>
    </w:p>
    <w:p w14:paraId="1657DC5D" w14:textId="77777777" w:rsidR="004A374A" w:rsidRDefault="004A374A" w:rsidP="004A374A">
      <w:pPr>
        <w:pStyle w:val="Subtitle"/>
      </w:pPr>
      <w:r>
        <w:br w:type="page"/>
      </w:r>
      <w:r>
        <w:lastRenderedPageBreak/>
        <w:t>Core Topics</w:t>
      </w:r>
    </w:p>
    <w:p w14:paraId="43AD96FB" w14:textId="77777777" w:rsidR="004A374A" w:rsidRPr="00B40D03" w:rsidRDefault="004A374A" w:rsidP="004A374A">
      <w:r w:rsidRPr="00B40D03">
        <w:rPr>
          <w:rFonts w:cs="Calibri"/>
          <w:szCs w:val="30"/>
        </w:rPr>
        <w:t xml:space="preserve">In </w:t>
      </w:r>
      <w:r>
        <w:rPr>
          <w:rFonts w:cs="Calibri"/>
          <w:szCs w:val="30"/>
        </w:rPr>
        <w:t>the following table, identify the course</w:t>
      </w:r>
      <w:r w:rsidRPr="00B40D03">
        <w:rPr>
          <w:rFonts w:cs="Calibri"/>
          <w:szCs w:val="30"/>
        </w:rPr>
        <w:t xml:space="preserve"> </w:t>
      </w:r>
      <w:r>
        <w:rPr>
          <w:rFonts w:cs="Calibri"/>
          <w:szCs w:val="30"/>
        </w:rPr>
        <w:t xml:space="preserve">in which </w:t>
      </w:r>
      <w:r w:rsidRPr="00B40D03">
        <w:rPr>
          <w:rFonts w:cs="Calibri"/>
          <w:szCs w:val="30"/>
        </w:rPr>
        <w:t xml:space="preserve">the following core </w:t>
      </w:r>
      <w:r>
        <w:rPr>
          <w:rFonts w:cs="Calibri"/>
          <w:szCs w:val="30"/>
        </w:rPr>
        <w:t>topics are addressed.</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10"/>
        <w:gridCol w:w="2340"/>
        <w:gridCol w:w="1818"/>
      </w:tblGrid>
      <w:tr w:rsidR="004A374A" w:rsidRPr="00292A16" w14:paraId="3240E068" w14:textId="77777777" w:rsidTr="00D6672D">
        <w:tc>
          <w:tcPr>
            <w:tcW w:w="5310" w:type="dxa"/>
            <w:shd w:val="clear" w:color="auto" w:fill="auto"/>
          </w:tcPr>
          <w:p w14:paraId="7585E1B0" w14:textId="77777777" w:rsidR="004A374A" w:rsidRPr="00292A16" w:rsidRDefault="004A374A" w:rsidP="004A374A">
            <w:pPr>
              <w:jc w:val="center"/>
              <w:rPr>
                <w:b/>
                <w:szCs w:val="18"/>
              </w:rPr>
            </w:pPr>
            <w:r w:rsidRPr="00292A16">
              <w:rPr>
                <w:b/>
                <w:szCs w:val="18"/>
              </w:rPr>
              <w:t>Topic</w:t>
            </w:r>
          </w:p>
        </w:tc>
        <w:tc>
          <w:tcPr>
            <w:tcW w:w="2340" w:type="dxa"/>
            <w:shd w:val="clear" w:color="auto" w:fill="auto"/>
          </w:tcPr>
          <w:p w14:paraId="2C301A38" w14:textId="77777777" w:rsidR="004A374A" w:rsidRPr="00292A16" w:rsidRDefault="004A374A" w:rsidP="004A374A">
            <w:pPr>
              <w:jc w:val="center"/>
              <w:rPr>
                <w:b/>
                <w:szCs w:val="18"/>
              </w:rPr>
            </w:pPr>
            <w:r w:rsidRPr="00292A16">
              <w:rPr>
                <w:b/>
                <w:szCs w:val="18"/>
              </w:rPr>
              <w:t>Course #</w:t>
            </w:r>
          </w:p>
        </w:tc>
        <w:tc>
          <w:tcPr>
            <w:tcW w:w="1818" w:type="dxa"/>
            <w:shd w:val="clear" w:color="auto" w:fill="auto"/>
          </w:tcPr>
          <w:p w14:paraId="4C6AA4CB" w14:textId="77777777" w:rsidR="004A374A" w:rsidRPr="00292A16" w:rsidRDefault="004A374A" w:rsidP="004A374A">
            <w:pPr>
              <w:jc w:val="center"/>
              <w:rPr>
                <w:b/>
                <w:szCs w:val="18"/>
              </w:rPr>
            </w:pPr>
            <w:r w:rsidRPr="00292A16">
              <w:rPr>
                <w:b/>
                <w:szCs w:val="18"/>
              </w:rPr>
              <w:t>Comments</w:t>
            </w:r>
          </w:p>
        </w:tc>
      </w:tr>
      <w:tr w:rsidR="004A374A" w:rsidRPr="00292A16" w14:paraId="27BDDABD" w14:textId="77777777" w:rsidTr="00D6672D">
        <w:tc>
          <w:tcPr>
            <w:tcW w:w="5310" w:type="dxa"/>
            <w:shd w:val="clear" w:color="auto" w:fill="auto"/>
          </w:tcPr>
          <w:p w14:paraId="7DEDB564" w14:textId="77777777" w:rsidR="004A374A" w:rsidRPr="00292A16" w:rsidRDefault="004A374A" w:rsidP="004A374A">
            <w:pPr>
              <w:tabs>
                <w:tab w:val="left" w:pos="360"/>
              </w:tabs>
              <w:spacing w:after="60"/>
              <w:jc w:val="left"/>
              <w:rPr>
                <w:b/>
                <w:sz w:val="18"/>
                <w:szCs w:val="18"/>
              </w:rPr>
            </w:pPr>
            <w:r w:rsidRPr="00292A16">
              <w:rPr>
                <w:b/>
                <w:sz w:val="20"/>
                <w:szCs w:val="18"/>
              </w:rPr>
              <w:t>8.1  Radiological physics and dosimetry</w:t>
            </w:r>
          </w:p>
        </w:tc>
        <w:tc>
          <w:tcPr>
            <w:tcW w:w="2340" w:type="dxa"/>
            <w:shd w:val="clear" w:color="auto" w:fill="auto"/>
          </w:tcPr>
          <w:p w14:paraId="2354C5B3" w14:textId="77777777" w:rsidR="004A374A" w:rsidRPr="00292A16" w:rsidRDefault="004A374A" w:rsidP="004A374A">
            <w:pPr>
              <w:spacing w:after="60"/>
              <w:rPr>
                <w:b/>
                <w:sz w:val="18"/>
                <w:szCs w:val="18"/>
              </w:rPr>
            </w:pPr>
          </w:p>
        </w:tc>
        <w:tc>
          <w:tcPr>
            <w:tcW w:w="1818" w:type="dxa"/>
            <w:shd w:val="clear" w:color="auto" w:fill="auto"/>
          </w:tcPr>
          <w:p w14:paraId="06312DFC" w14:textId="77777777" w:rsidR="004A374A" w:rsidRPr="00292A16" w:rsidRDefault="004A374A" w:rsidP="004A374A">
            <w:pPr>
              <w:spacing w:after="60"/>
              <w:rPr>
                <w:b/>
                <w:sz w:val="18"/>
                <w:szCs w:val="18"/>
              </w:rPr>
            </w:pPr>
          </w:p>
        </w:tc>
      </w:tr>
      <w:tr w:rsidR="004A374A" w:rsidRPr="006E1DEE" w14:paraId="3895DB5D" w14:textId="77777777" w:rsidTr="00D6672D">
        <w:tc>
          <w:tcPr>
            <w:tcW w:w="5310" w:type="dxa"/>
            <w:shd w:val="clear" w:color="auto" w:fill="auto"/>
          </w:tcPr>
          <w:p w14:paraId="397D555C" w14:textId="77777777" w:rsidR="004A374A" w:rsidRPr="00292A16" w:rsidRDefault="004A374A" w:rsidP="004A374A">
            <w:pPr>
              <w:tabs>
                <w:tab w:val="left" w:pos="360"/>
              </w:tabs>
              <w:spacing w:before="20" w:after="20"/>
              <w:jc w:val="left"/>
              <w:rPr>
                <w:sz w:val="18"/>
                <w:szCs w:val="18"/>
              </w:rPr>
            </w:pPr>
            <w:r w:rsidRPr="00292A16">
              <w:rPr>
                <w:sz w:val="18"/>
                <w:szCs w:val="18"/>
              </w:rPr>
              <w:tab/>
              <w:t>8.1.1  Atomic and nuclear structure</w:t>
            </w:r>
          </w:p>
        </w:tc>
        <w:tc>
          <w:tcPr>
            <w:tcW w:w="2340" w:type="dxa"/>
            <w:shd w:val="clear" w:color="auto" w:fill="auto"/>
          </w:tcPr>
          <w:p w14:paraId="184075F4" w14:textId="77777777" w:rsidR="004A374A" w:rsidRPr="00292A16" w:rsidRDefault="004A374A" w:rsidP="004A374A">
            <w:pPr>
              <w:spacing w:before="20" w:after="20"/>
              <w:rPr>
                <w:sz w:val="18"/>
                <w:szCs w:val="18"/>
              </w:rPr>
            </w:pPr>
          </w:p>
        </w:tc>
        <w:tc>
          <w:tcPr>
            <w:tcW w:w="1818" w:type="dxa"/>
            <w:shd w:val="clear" w:color="auto" w:fill="auto"/>
          </w:tcPr>
          <w:p w14:paraId="7BF9C8B6" w14:textId="77777777" w:rsidR="004A374A" w:rsidRPr="00292A16" w:rsidRDefault="004A374A" w:rsidP="004A374A">
            <w:pPr>
              <w:spacing w:before="20" w:after="20"/>
              <w:rPr>
                <w:sz w:val="18"/>
                <w:szCs w:val="18"/>
              </w:rPr>
            </w:pPr>
          </w:p>
        </w:tc>
      </w:tr>
      <w:tr w:rsidR="004A374A" w:rsidRPr="006E1DEE" w14:paraId="4282A5B1" w14:textId="77777777" w:rsidTr="00D6672D">
        <w:tc>
          <w:tcPr>
            <w:tcW w:w="5310" w:type="dxa"/>
            <w:shd w:val="clear" w:color="auto" w:fill="auto"/>
          </w:tcPr>
          <w:p w14:paraId="680D5254" w14:textId="77777777" w:rsidR="004A374A" w:rsidRPr="00292A16" w:rsidRDefault="004A374A" w:rsidP="004A374A">
            <w:pPr>
              <w:tabs>
                <w:tab w:val="left" w:pos="360"/>
              </w:tabs>
              <w:spacing w:before="20" w:after="20"/>
              <w:jc w:val="left"/>
              <w:rPr>
                <w:sz w:val="18"/>
                <w:szCs w:val="18"/>
              </w:rPr>
            </w:pPr>
            <w:r w:rsidRPr="00292A16">
              <w:rPr>
                <w:sz w:val="18"/>
                <w:szCs w:val="18"/>
              </w:rPr>
              <w:tab/>
              <w:t>8.1.2  Classification of radiation</w:t>
            </w:r>
          </w:p>
        </w:tc>
        <w:tc>
          <w:tcPr>
            <w:tcW w:w="2340" w:type="dxa"/>
            <w:shd w:val="clear" w:color="auto" w:fill="auto"/>
          </w:tcPr>
          <w:p w14:paraId="621C4EA9" w14:textId="77777777" w:rsidR="004A374A" w:rsidRPr="00292A16" w:rsidRDefault="004A374A" w:rsidP="004A374A">
            <w:pPr>
              <w:spacing w:before="20" w:after="20"/>
              <w:rPr>
                <w:sz w:val="18"/>
                <w:szCs w:val="18"/>
              </w:rPr>
            </w:pPr>
          </w:p>
        </w:tc>
        <w:tc>
          <w:tcPr>
            <w:tcW w:w="1818" w:type="dxa"/>
            <w:shd w:val="clear" w:color="auto" w:fill="auto"/>
          </w:tcPr>
          <w:p w14:paraId="730283AE" w14:textId="77777777" w:rsidR="004A374A" w:rsidRPr="00292A16" w:rsidRDefault="004A374A" w:rsidP="004A374A">
            <w:pPr>
              <w:spacing w:before="20" w:after="20"/>
              <w:rPr>
                <w:sz w:val="18"/>
                <w:szCs w:val="18"/>
              </w:rPr>
            </w:pPr>
          </w:p>
        </w:tc>
      </w:tr>
      <w:tr w:rsidR="004A374A" w:rsidRPr="006E1DEE" w14:paraId="503D14FD" w14:textId="77777777" w:rsidTr="00D6672D">
        <w:tc>
          <w:tcPr>
            <w:tcW w:w="5310" w:type="dxa"/>
            <w:shd w:val="clear" w:color="auto" w:fill="auto"/>
          </w:tcPr>
          <w:p w14:paraId="291B5E54" w14:textId="77777777" w:rsidR="004A374A" w:rsidRPr="00292A16" w:rsidRDefault="004A374A" w:rsidP="004A374A">
            <w:pPr>
              <w:tabs>
                <w:tab w:val="left" w:pos="360"/>
              </w:tabs>
              <w:spacing w:before="20" w:after="20"/>
              <w:jc w:val="left"/>
              <w:rPr>
                <w:sz w:val="18"/>
                <w:szCs w:val="18"/>
              </w:rPr>
            </w:pPr>
            <w:r w:rsidRPr="00292A16">
              <w:rPr>
                <w:sz w:val="18"/>
                <w:szCs w:val="18"/>
              </w:rPr>
              <w:tab/>
              <w:t>8.1.3  Quantities and units -  radiation fields</w:t>
            </w:r>
          </w:p>
        </w:tc>
        <w:tc>
          <w:tcPr>
            <w:tcW w:w="2340" w:type="dxa"/>
            <w:shd w:val="clear" w:color="auto" w:fill="auto"/>
          </w:tcPr>
          <w:p w14:paraId="19FE8CFE" w14:textId="77777777" w:rsidR="004A374A" w:rsidRPr="00292A16" w:rsidRDefault="004A374A" w:rsidP="004A374A">
            <w:pPr>
              <w:spacing w:before="20" w:after="20"/>
              <w:rPr>
                <w:sz w:val="18"/>
                <w:szCs w:val="18"/>
              </w:rPr>
            </w:pPr>
          </w:p>
        </w:tc>
        <w:tc>
          <w:tcPr>
            <w:tcW w:w="1818" w:type="dxa"/>
            <w:shd w:val="clear" w:color="auto" w:fill="auto"/>
          </w:tcPr>
          <w:p w14:paraId="5573A2E5" w14:textId="77777777" w:rsidR="004A374A" w:rsidRPr="00292A16" w:rsidRDefault="004A374A" w:rsidP="004A374A">
            <w:pPr>
              <w:spacing w:before="20" w:after="20"/>
              <w:rPr>
                <w:sz w:val="18"/>
                <w:szCs w:val="18"/>
              </w:rPr>
            </w:pPr>
          </w:p>
        </w:tc>
      </w:tr>
      <w:tr w:rsidR="004A374A" w:rsidRPr="006E1DEE" w14:paraId="17FED3D4" w14:textId="77777777" w:rsidTr="00D6672D">
        <w:tc>
          <w:tcPr>
            <w:tcW w:w="5310" w:type="dxa"/>
            <w:shd w:val="clear" w:color="auto" w:fill="auto"/>
          </w:tcPr>
          <w:p w14:paraId="525B1A08" w14:textId="77777777" w:rsidR="004A374A" w:rsidRPr="00292A16" w:rsidRDefault="004A374A" w:rsidP="004A374A">
            <w:pPr>
              <w:tabs>
                <w:tab w:val="left" w:pos="360"/>
              </w:tabs>
              <w:spacing w:before="20" w:after="20"/>
              <w:jc w:val="left"/>
              <w:rPr>
                <w:sz w:val="18"/>
                <w:szCs w:val="18"/>
              </w:rPr>
            </w:pPr>
            <w:r w:rsidRPr="00292A16">
              <w:rPr>
                <w:sz w:val="18"/>
                <w:szCs w:val="18"/>
              </w:rPr>
              <w:tab/>
              <w:t>8.1.4  Quantities and units - radiation interactions</w:t>
            </w:r>
          </w:p>
        </w:tc>
        <w:tc>
          <w:tcPr>
            <w:tcW w:w="2340" w:type="dxa"/>
            <w:shd w:val="clear" w:color="auto" w:fill="auto"/>
          </w:tcPr>
          <w:p w14:paraId="0C0282DF" w14:textId="77777777" w:rsidR="004A374A" w:rsidRPr="00292A16" w:rsidRDefault="004A374A" w:rsidP="004A374A">
            <w:pPr>
              <w:spacing w:before="20" w:after="20"/>
              <w:rPr>
                <w:sz w:val="18"/>
                <w:szCs w:val="18"/>
              </w:rPr>
            </w:pPr>
          </w:p>
        </w:tc>
        <w:tc>
          <w:tcPr>
            <w:tcW w:w="1818" w:type="dxa"/>
            <w:shd w:val="clear" w:color="auto" w:fill="auto"/>
          </w:tcPr>
          <w:p w14:paraId="57634FF2" w14:textId="77777777" w:rsidR="004A374A" w:rsidRPr="00292A16" w:rsidRDefault="004A374A" w:rsidP="004A374A">
            <w:pPr>
              <w:spacing w:before="20" w:after="20"/>
              <w:rPr>
                <w:sz w:val="18"/>
                <w:szCs w:val="18"/>
              </w:rPr>
            </w:pPr>
          </w:p>
        </w:tc>
      </w:tr>
      <w:tr w:rsidR="004A374A" w:rsidRPr="006E1DEE" w14:paraId="5DBCE177" w14:textId="77777777" w:rsidTr="00D6672D">
        <w:tc>
          <w:tcPr>
            <w:tcW w:w="5310" w:type="dxa"/>
            <w:shd w:val="clear" w:color="auto" w:fill="auto"/>
          </w:tcPr>
          <w:p w14:paraId="2611287C" w14:textId="77777777" w:rsidR="004A374A" w:rsidRPr="00292A16" w:rsidRDefault="004A374A" w:rsidP="004A374A">
            <w:pPr>
              <w:tabs>
                <w:tab w:val="left" w:pos="360"/>
              </w:tabs>
              <w:spacing w:before="20" w:after="20"/>
              <w:jc w:val="left"/>
              <w:rPr>
                <w:sz w:val="18"/>
                <w:szCs w:val="18"/>
              </w:rPr>
            </w:pPr>
            <w:r w:rsidRPr="00292A16">
              <w:rPr>
                <w:sz w:val="18"/>
                <w:szCs w:val="18"/>
              </w:rPr>
              <w:tab/>
              <w:t>8.1.5  Indirectly ionizing radiation: photons</w:t>
            </w:r>
          </w:p>
        </w:tc>
        <w:tc>
          <w:tcPr>
            <w:tcW w:w="2340" w:type="dxa"/>
            <w:shd w:val="clear" w:color="auto" w:fill="auto"/>
          </w:tcPr>
          <w:p w14:paraId="7B4AE6EC" w14:textId="77777777" w:rsidR="004A374A" w:rsidRPr="00292A16" w:rsidRDefault="004A374A" w:rsidP="004A374A">
            <w:pPr>
              <w:spacing w:before="20" w:after="20"/>
              <w:rPr>
                <w:sz w:val="18"/>
                <w:szCs w:val="18"/>
              </w:rPr>
            </w:pPr>
          </w:p>
        </w:tc>
        <w:tc>
          <w:tcPr>
            <w:tcW w:w="1818" w:type="dxa"/>
            <w:shd w:val="clear" w:color="auto" w:fill="auto"/>
          </w:tcPr>
          <w:p w14:paraId="0389EFB0" w14:textId="77777777" w:rsidR="004A374A" w:rsidRPr="00292A16" w:rsidRDefault="004A374A" w:rsidP="004A374A">
            <w:pPr>
              <w:spacing w:before="20" w:after="20"/>
              <w:rPr>
                <w:sz w:val="18"/>
                <w:szCs w:val="18"/>
              </w:rPr>
            </w:pPr>
          </w:p>
        </w:tc>
      </w:tr>
      <w:tr w:rsidR="004A374A" w:rsidRPr="006E1DEE" w14:paraId="65098B08" w14:textId="77777777" w:rsidTr="00D6672D">
        <w:tc>
          <w:tcPr>
            <w:tcW w:w="5310" w:type="dxa"/>
            <w:shd w:val="clear" w:color="auto" w:fill="auto"/>
          </w:tcPr>
          <w:p w14:paraId="32228AB7"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8.1.5.1  Exponential attenuation</w:t>
            </w:r>
          </w:p>
        </w:tc>
        <w:tc>
          <w:tcPr>
            <w:tcW w:w="2340" w:type="dxa"/>
            <w:shd w:val="clear" w:color="auto" w:fill="auto"/>
          </w:tcPr>
          <w:p w14:paraId="72306B50" w14:textId="77777777" w:rsidR="004A374A" w:rsidRPr="00292A16" w:rsidRDefault="004A374A" w:rsidP="004A374A">
            <w:pPr>
              <w:spacing w:before="20" w:after="20"/>
              <w:rPr>
                <w:sz w:val="18"/>
                <w:szCs w:val="18"/>
              </w:rPr>
            </w:pPr>
          </w:p>
        </w:tc>
        <w:tc>
          <w:tcPr>
            <w:tcW w:w="1818" w:type="dxa"/>
            <w:shd w:val="clear" w:color="auto" w:fill="auto"/>
          </w:tcPr>
          <w:p w14:paraId="4691DE4A" w14:textId="77777777" w:rsidR="004A374A" w:rsidRPr="00292A16" w:rsidRDefault="004A374A" w:rsidP="004A374A">
            <w:pPr>
              <w:spacing w:before="20" w:after="20"/>
              <w:rPr>
                <w:sz w:val="18"/>
                <w:szCs w:val="18"/>
              </w:rPr>
            </w:pPr>
          </w:p>
        </w:tc>
      </w:tr>
      <w:tr w:rsidR="004A374A" w:rsidRPr="006E1DEE" w14:paraId="7A698D2B" w14:textId="77777777" w:rsidTr="00D6672D">
        <w:tc>
          <w:tcPr>
            <w:tcW w:w="5310" w:type="dxa"/>
            <w:shd w:val="clear" w:color="auto" w:fill="auto"/>
          </w:tcPr>
          <w:p w14:paraId="3A279D0E"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8.1.5.2  Photon interactions</w:t>
            </w:r>
          </w:p>
        </w:tc>
        <w:tc>
          <w:tcPr>
            <w:tcW w:w="2340" w:type="dxa"/>
            <w:shd w:val="clear" w:color="auto" w:fill="auto"/>
          </w:tcPr>
          <w:p w14:paraId="1CC0F230" w14:textId="77777777" w:rsidR="004A374A" w:rsidRPr="00292A16" w:rsidRDefault="004A374A" w:rsidP="004A374A">
            <w:pPr>
              <w:spacing w:before="20" w:after="20"/>
              <w:rPr>
                <w:sz w:val="18"/>
                <w:szCs w:val="18"/>
              </w:rPr>
            </w:pPr>
          </w:p>
        </w:tc>
        <w:tc>
          <w:tcPr>
            <w:tcW w:w="1818" w:type="dxa"/>
            <w:shd w:val="clear" w:color="auto" w:fill="auto"/>
          </w:tcPr>
          <w:p w14:paraId="3117D595" w14:textId="77777777" w:rsidR="004A374A" w:rsidRPr="00292A16" w:rsidRDefault="004A374A" w:rsidP="004A374A">
            <w:pPr>
              <w:spacing w:before="20" w:after="20"/>
              <w:rPr>
                <w:sz w:val="18"/>
                <w:szCs w:val="18"/>
              </w:rPr>
            </w:pPr>
          </w:p>
        </w:tc>
      </w:tr>
      <w:tr w:rsidR="004A374A" w:rsidRPr="006E1DEE" w14:paraId="61807217" w14:textId="77777777" w:rsidTr="00D6672D">
        <w:tc>
          <w:tcPr>
            <w:tcW w:w="5310" w:type="dxa"/>
            <w:shd w:val="clear" w:color="auto" w:fill="auto"/>
          </w:tcPr>
          <w:p w14:paraId="3E5994DF" w14:textId="77777777" w:rsidR="004A374A" w:rsidRPr="00292A16" w:rsidRDefault="004A374A" w:rsidP="004A374A">
            <w:pPr>
              <w:tabs>
                <w:tab w:val="left" w:pos="360"/>
              </w:tabs>
              <w:spacing w:before="20" w:after="20"/>
              <w:jc w:val="left"/>
              <w:rPr>
                <w:sz w:val="18"/>
                <w:szCs w:val="18"/>
              </w:rPr>
            </w:pPr>
            <w:r w:rsidRPr="00292A16">
              <w:rPr>
                <w:sz w:val="18"/>
                <w:szCs w:val="18"/>
              </w:rPr>
              <w:tab/>
              <w:t>8.1.6  Indirectly ionizing radiation: neutrons</w:t>
            </w:r>
          </w:p>
        </w:tc>
        <w:tc>
          <w:tcPr>
            <w:tcW w:w="2340" w:type="dxa"/>
            <w:shd w:val="clear" w:color="auto" w:fill="auto"/>
          </w:tcPr>
          <w:p w14:paraId="0DB0F85F" w14:textId="77777777" w:rsidR="004A374A" w:rsidRPr="00292A16" w:rsidRDefault="004A374A" w:rsidP="004A374A">
            <w:pPr>
              <w:spacing w:before="20" w:after="20"/>
              <w:rPr>
                <w:sz w:val="18"/>
                <w:szCs w:val="18"/>
              </w:rPr>
            </w:pPr>
          </w:p>
        </w:tc>
        <w:tc>
          <w:tcPr>
            <w:tcW w:w="1818" w:type="dxa"/>
            <w:shd w:val="clear" w:color="auto" w:fill="auto"/>
          </w:tcPr>
          <w:p w14:paraId="59350151" w14:textId="77777777" w:rsidR="004A374A" w:rsidRPr="00292A16" w:rsidRDefault="004A374A" w:rsidP="004A374A">
            <w:pPr>
              <w:spacing w:before="20" w:after="20"/>
              <w:rPr>
                <w:sz w:val="18"/>
                <w:szCs w:val="18"/>
              </w:rPr>
            </w:pPr>
          </w:p>
        </w:tc>
      </w:tr>
      <w:tr w:rsidR="004A374A" w:rsidRPr="006E1DEE" w14:paraId="64BAE38D" w14:textId="77777777" w:rsidTr="00D6672D">
        <w:tc>
          <w:tcPr>
            <w:tcW w:w="5310" w:type="dxa"/>
            <w:shd w:val="clear" w:color="auto" w:fill="auto"/>
          </w:tcPr>
          <w:p w14:paraId="17A5CB41"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8.1.6.1  Neutron interactions</w:t>
            </w:r>
          </w:p>
        </w:tc>
        <w:tc>
          <w:tcPr>
            <w:tcW w:w="2340" w:type="dxa"/>
            <w:shd w:val="clear" w:color="auto" w:fill="auto"/>
          </w:tcPr>
          <w:p w14:paraId="4E73297F" w14:textId="77777777" w:rsidR="004A374A" w:rsidRPr="00292A16" w:rsidRDefault="004A374A" w:rsidP="004A374A">
            <w:pPr>
              <w:spacing w:before="20" w:after="20"/>
              <w:rPr>
                <w:sz w:val="18"/>
                <w:szCs w:val="18"/>
              </w:rPr>
            </w:pPr>
          </w:p>
        </w:tc>
        <w:tc>
          <w:tcPr>
            <w:tcW w:w="1818" w:type="dxa"/>
            <w:shd w:val="clear" w:color="auto" w:fill="auto"/>
          </w:tcPr>
          <w:p w14:paraId="330BBF69" w14:textId="77777777" w:rsidR="004A374A" w:rsidRPr="00292A16" w:rsidRDefault="004A374A" w:rsidP="004A374A">
            <w:pPr>
              <w:spacing w:before="20" w:after="20"/>
              <w:rPr>
                <w:sz w:val="18"/>
                <w:szCs w:val="18"/>
              </w:rPr>
            </w:pPr>
          </w:p>
        </w:tc>
      </w:tr>
      <w:tr w:rsidR="004A374A" w:rsidRPr="006E1DEE" w14:paraId="6CF93CD8" w14:textId="77777777" w:rsidTr="00D6672D">
        <w:tc>
          <w:tcPr>
            <w:tcW w:w="5310" w:type="dxa"/>
            <w:shd w:val="clear" w:color="auto" w:fill="auto"/>
          </w:tcPr>
          <w:p w14:paraId="70B89234" w14:textId="77777777" w:rsidR="004A374A" w:rsidRPr="00292A16" w:rsidRDefault="004A374A" w:rsidP="004A374A">
            <w:pPr>
              <w:tabs>
                <w:tab w:val="left" w:pos="360"/>
              </w:tabs>
              <w:spacing w:before="20" w:after="20"/>
              <w:jc w:val="left"/>
              <w:rPr>
                <w:sz w:val="18"/>
                <w:szCs w:val="18"/>
              </w:rPr>
            </w:pPr>
            <w:r w:rsidRPr="00292A16">
              <w:rPr>
                <w:sz w:val="18"/>
                <w:szCs w:val="18"/>
              </w:rPr>
              <w:tab/>
              <w:t xml:space="preserve">8.1.7  Directly ionizing radiation </w:t>
            </w:r>
          </w:p>
        </w:tc>
        <w:tc>
          <w:tcPr>
            <w:tcW w:w="2340" w:type="dxa"/>
            <w:shd w:val="clear" w:color="auto" w:fill="auto"/>
          </w:tcPr>
          <w:p w14:paraId="73CDCA00" w14:textId="77777777" w:rsidR="004A374A" w:rsidRPr="00292A16" w:rsidRDefault="004A374A" w:rsidP="004A374A">
            <w:pPr>
              <w:spacing w:before="20" w:after="20"/>
              <w:rPr>
                <w:sz w:val="18"/>
                <w:szCs w:val="18"/>
              </w:rPr>
            </w:pPr>
          </w:p>
        </w:tc>
        <w:tc>
          <w:tcPr>
            <w:tcW w:w="1818" w:type="dxa"/>
            <w:shd w:val="clear" w:color="auto" w:fill="auto"/>
          </w:tcPr>
          <w:p w14:paraId="38CB5E9B" w14:textId="77777777" w:rsidR="004A374A" w:rsidRPr="00292A16" w:rsidRDefault="004A374A" w:rsidP="004A374A">
            <w:pPr>
              <w:spacing w:before="20" w:after="20"/>
              <w:rPr>
                <w:sz w:val="18"/>
                <w:szCs w:val="18"/>
              </w:rPr>
            </w:pPr>
          </w:p>
        </w:tc>
      </w:tr>
      <w:tr w:rsidR="004A374A" w:rsidRPr="006E1DEE" w14:paraId="111D2ECA" w14:textId="77777777" w:rsidTr="00D6672D">
        <w:tc>
          <w:tcPr>
            <w:tcW w:w="5310" w:type="dxa"/>
            <w:shd w:val="clear" w:color="auto" w:fill="auto"/>
          </w:tcPr>
          <w:p w14:paraId="30A010D2"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8.1.7.1  Directly ionizing radiation interactions</w:t>
            </w:r>
          </w:p>
        </w:tc>
        <w:tc>
          <w:tcPr>
            <w:tcW w:w="2340" w:type="dxa"/>
            <w:shd w:val="clear" w:color="auto" w:fill="auto"/>
          </w:tcPr>
          <w:p w14:paraId="07B226ED" w14:textId="77777777" w:rsidR="004A374A" w:rsidRPr="00292A16" w:rsidRDefault="004A374A" w:rsidP="004A374A">
            <w:pPr>
              <w:spacing w:before="20" w:after="20"/>
              <w:rPr>
                <w:sz w:val="18"/>
                <w:szCs w:val="18"/>
              </w:rPr>
            </w:pPr>
          </w:p>
        </w:tc>
        <w:tc>
          <w:tcPr>
            <w:tcW w:w="1818" w:type="dxa"/>
            <w:shd w:val="clear" w:color="auto" w:fill="auto"/>
          </w:tcPr>
          <w:p w14:paraId="588C1562" w14:textId="77777777" w:rsidR="004A374A" w:rsidRPr="00292A16" w:rsidRDefault="004A374A" w:rsidP="004A374A">
            <w:pPr>
              <w:spacing w:before="20" w:after="20"/>
              <w:rPr>
                <w:sz w:val="18"/>
                <w:szCs w:val="18"/>
              </w:rPr>
            </w:pPr>
          </w:p>
        </w:tc>
      </w:tr>
      <w:tr w:rsidR="004A374A" w:rsidRPr="006E1DEE" w14:paraId="7448375A" w14:textId="77777777" w:rsidTr="00D6672D">
        <w:tc>
          <w:tcPr>
            <w:tcW w:w="5310" w:type="dxa"/>
            <w:shd w:val="clear" w:color="auto" w:fill="auto"/>
          </w:tcPr>
          <w:p w14:paraId="2798BB39" w14:textId="77777777" w:rsidR="004A374A" w:rsidRPr="00292A16" w:rsidRDefault="004A374A" w:rsidP="004A374A">
            <w:pPr>
              <w:tabs>
                <w:tab w:val="left" w:pos="360"/>
              </w:tabs>
              <w:spacing w:before="20" w:after="20"/>
              <w:jc w:val="left"/>
              <w:rPr>
                <w:sz w:val="18"/>
                <w:szCs w:val="18"/>
              </w:rPr>
            </w:pPr>
            <w:r w:rsidRPr="00292A16">
              <w:rPr>
                <w:sz w:val="18"/>
                <w:szCs w:val="18"/>
              </w:rPr>
              <w:tab/>
              <w:t>8.1.8  Radioactive decay</w:t>
            </w:r>
          </w:p>
        </w:tc>
        <w:tc>
          <w:tcPr>
            <w:tcW w:w="2340" w:type="dxa"/>
            <w:shd w:val="clear" w:color="auto" w:fill="auto"/>
          </w:tcPr>
          <w:p w14:paraId="29534A42" w14:textId="77777777" w:rsidR="004A374A" w:rsidRPr="00292A16" w:rsidRDefault="004A374A" w:rsidP="004A374A">
            <w:pPr>
              <w:spacing w:before="20" w:after="20"/>
              <w:rPr>
                <w:sz w:val="18"/>
                <w:szCs w:val="18"/>
              </w:rPr>
            </w:pPr>
          </w:p>
        </w:tc>
        <w:tc>
          <w:tcPr>
            <w:tcW w:w="1818" w:type="dxa"/>
            <w:shd w:val="clear" w:color="auto" w:fill="auto"/>
          </w:tcPr>
          <w:p w14:paraId="7B548390" w14:textId="77777777" w:rsidR="004A374A" w:rsidRPr="00292A16" w:rsidRDefault="004A374A" w:rsidP="004A374A">
            <w:pPr>
              <w:spacing w:before="20" w:after="20"/>
              <w:rPr>
                <w:sz w:val="18"/>
                <w:szCs w:val="18"/>
              </w:rPr>
            </w:pPr>
          </w:p>
        </w:tc>
      </w:tr>
      <w:tr w:rsidR="004A374A" w:rsidRPr="006E1DEE" w14:paraId="341997DC" w14:textId="77777777" w:rsidTr="00D6672D">
        <w:tc>
          <w:tcPr>
            <w:tcW w:w="5310" w:type="dxa"/>
            <w:shd w:val="clear" w:color="auto" w:fill="auto"/>
          </w:tcPr>
          <w:p w14:paraId="11806445" w14:textId="77777777" w:rsidR="004A374A" w:rsidRPr="00292A16" w:rsidRDefault="004A374A" w:rsidP="004A374A">
            <w:pPr>
              <w:tabs>
                <w:tab w:val="left" w:pos="360"/>
              </w:tabs>
              <w:spacing w:before="20" w:after="20"/>
              <w:jc w:val="left"/>
              <w:rPr>
                <w:sz w:val="18"/>
                <w:szCs w:val="18"/>
              </w:rPr>
            </w:pPr>
            <w:r w:rsidRPr="00292A16">
              <w:rPr>
                <w:sz w:val="18"/>
                <w:szCs w:val="18"/>
              </w:rPr>
              <w:tab/>
              <w:t>8.1.9  Charged particle equilibrium</w:t>
            </w:r>
          </w:p>
        </w:tc>
        <w:tc>
          <w:tcPr>
            <w:tcW w:w="2340" w:type="dxa"/>
            <w:shd w:val="clear" w:color="auto" w:fill="auto"/>
          </w:tcPr>
          <w:p w14:paraId="05936630" w14:textId="77777777" w:rsidR="004A374A" w:rsidRPr="00292A16" w:rsidRDefault="004A374A" w:rsidP="004A374A">
            <w:pPr>
              <w:spacing w:before="20" w:after="20"/>
              <w:rPr>
                <w:sz w:val="18"/>
                <w:szCs w:val="18"/>
              </w:rPr>
            </w:pPr>
          </w:p>
        </w:tc>
        <w:tc>
          <w:tcPr>
            <w:tcW w:w="1818" w:type="dxa"/>
            <w:shd w:val="clear" w:color="auto" w:fill="auto"/>
          </w:tcPr>
          <w:p w14:paraId="02C3FEFB" w14:textId="77777777" w:rsidR="004A374A" w:rsidRPr="00292A16" w:rsidRDefault="004A374A" w:rsidP="004A374A">
            <w:pPr>
              <w:spacing w:before="20" w:after="20"/>
              <w:rPr>
                <w:sz w:val="18"/>
                <w:szCs w:val="18"/>
              </w:rPr>
            </w:pPr>
          </w:p>
        </w:tc>
      </w:tr>
      <w:tr w:rsidR="004A374A" w:rsidRPr="006E1DEE" w14:paraId="1EF4C003" w14:textId="77777777" w:rsidTr="00D6672D">
        <w:tc>
          <w:tcPr>
            <w:tcW w:w="5310" w:type="dxa"/>
            <w:shd w:val="clear" w:color="auto" w:fill="auto"/>
          </w:tcPr>
          <w:p w14:paraId="54E3A100" w14:textId="77777777" w:rsidR="004A374A" w:rsidRPr="00292A16" w:rsidRDefault="004A374A" w:rsidP="004A374A">
            <w:pPr>
              <w:tabs>
                <w:tab w:val="left" w:pos="360"/>
              </w:tabs>
              <w:spacing w:before="20" w:after="20"/>
              <w:jc w:val="left"/>
              <w:rPr>
                <w:sz w:val="18"/>
                <w:szCs w:val="18"/>
              </w:rPr>
            </w:pPr>
            <w:r w:rsidRPr="00292A16">
              <w:rPr>
                <w:sz w:val="18"/>
                <w:szCs w:val="18"/>
              </w:rPr>
              <w:tab/>
              <w:t>8.1.10  Radiation dosimetry – general</w:t>
            </w:r>
          </w:p>
        </w:tc>
        <w:tc>
          <w:tcPr>
            <w:tcW w:w="2340" w:type="dxa"/>
            <w:shd w:val="clear" w:color="auto" w:fill="auto"/>
          </w:tcPr>
          <w:p w14:paraId="3BA451D2" w14:textId="77777777" w:rsidR="004A374A" w:rsidRPr="00292A16" w:rsidRDefault="004A374A" w:rsidP="004A374A">
            <w:pPr>
              <w:spacing w:before="20" w:after="20"/>
              <w:rPr>
                <w:sz w:val="18"/>
                <w:szCs w:val="18"/>
              </w:rPr>
            </w:pPr>
          </w:p>
        </w:tc>
        <w:tc>
          <w:tcPr>
            <w:tcW w:w="1818" w:type="dxa"/>
            <w:shd w:val="clear" w:color="auto" w:fill="auto"/>
          </w:tcPr>
          <w:p w14:paraId="29E3B072" w14:textId="77777777" w:rsidR="004A374A" w:rsidRPr="00292A16" w:rsidRDefault="004A374A" w:rsidP="004A374A">
            <w:pPr>
              <w:spacing w:before="20" w:after="20"/>
              <w:rPr>
                <w:sz w:val="18"/>
                <w:szCs w:val="18"/>
              </w:rPr>
            </w:pPr>
          </w:p>
        </w:tc>
      </w:tr>
      <w:tr w:rsidR="004A374A" w:rsidRPr="006E1DEE" w14:paraId="40B2E8E5" w14:textId="77777777" w:rsidTr="00D6672D">
        <w:tc>
          <w:tcPr>
            <w:tcW w:w="5310" w:type="dxa"/>
            <w:shd w:val="clear" w:color="auto" w:fill="auto"/>
          </w:tcPr>
          <w:p w14:paraId="2E76E837" w14:textId="77777777" w:rsidR="004A374A" w:rsidRPr="00292A16" w:rsidRDefault="004A374A" w:rsidP="004A374A">
            <w:pPr>
              <w:tabs>
                <w:tab w:val="left" w:pos="360"/>
              </w:tabs>
              <w:spacing w:before="20" w:after="20"/>
              <w:jc w:val="left"/>
              <w:rPr>
                <w:sz w:val="18"/>
                <w:szCs w:val="18"/>
              </w:rPr>
            </w:pPr>
            <w:r w:rsidRPr="00292A16">
              <w:rPr>
                <w:sz w:val="18"/>
                <w:szCs w:val="18"/>
              </w:rPr>
              <w:tab/>
              <w:t>8.1.11  Radiation dosimetry – calorimetry</w:t>
            </w:r>
          </w:p>
        </w:tc>
        <w:tc>
          <w:tcPr>
            <w:tcW w:w="2340" w:type="dxa"/>
            <w:shd w:val="clear" w:color="auto" w:fill="auto"/>
          </w:tcPr>
          <w:p w14:paraId="22B75781" w14:textId="77777777" w:rsidR="004A374A" w:rsidRPr="00292A16" w:rsidRDefault="004A374A" w:rsidP="004A374A">
            <w:pPr>
              <w:spacing w:before="20" w:after="20"/>
              <w:rPr>
                <w:sz w:val="18"/>
                <w:szCs w:val="18"/>
              </w:rPr>
            </w:pPr>
          </w:p>
        </w:tc>
        <w:tc>
          <w:tcPr>
            <w:tcW w:w="1818" w:type="dxa"/>
            <w:shd w:val="clear" w:color="auto" w:fill="auto"/>
          </w:tcPr>
          <w:p w14:paraId="6EA4BB50" w14:textId="77777777" w:rsidR="004A374A" w:rsidRPr="00292A16" w:rsidRDefault="004A374A" w:rsidP="004A374A">
            <w:pPr>
              <w:spacing w:before="20" w:after="20"/>
              <w:rPr>
                <w:sz w:val="18"/>
                <w:szCs w:val="18"/>
              </w:rPr>
            </w:pPr>
          </w:p>
        </w:tc>
      </w:tr>
      <w:tr w:rsidR="004A374A" w:rsidRPr="006E1DEE" w14:paraId="56495317" w14:textId="77777777" w:rsidTr="00D6672D">
        <w:tc>
          <w:tcPr>
            <w:tcW w:w="5310" w:type="dxa"/>
            <w:shd w:val="clear" w:color="auto" w:fill="auto"/>
          </w:tcPr>
          <w:p w14:paraId="2A9D6459" w14:textId="77777777" w:rsidR="004A374A" w:rsidRPr="00292A16" w:rsidRDefault="004A374A" w:rsidP="004A374A">
            <w:pPr>
              <w:tabs>
                <w:tab w:val="left" w:pos="360"/>
              </w:tabs>
              <w:spacing w:before="20" w:after="20"/>
              <w:jc w:val="left"/>
              <w:rPr>
                <w:sz w:val="18"/>
                <w:szCs w:val="18"/>
              </w:rPr>
            </w:pPr>
            <w:r w:rsidRPr="00292A16">
              <w:rPr>
                <w:sz w:val="18"/>
                <w:szCs w:val="18"/>
              </w:rPr>
              <w:tab/>
              <w:t>8.1.12  Radiation dosimetry – chemical</w:t>
            </w:r>
          </w:p>
        </w:tc>
        <w:tc>
          <w:tcPr>
            <w:tcW w:w="2340" w:type="dxa"/>
            <w:shd w:val="clear" w:color="auto" w:fill="auto"/>
          </w:tcPr>
          <w:p w14:paraId="731F64EC" w14:textId="77777777" w:rsidR="004A374A" w:rsidRPr="00292A16" w:rsidRDefault="004A374A" w:rsidP="004A374A">
            <w:pPr>
              <w:spacing w:before="20" w:after="20"/>
              <w:rPr>
                <w:sz w:val="18"/>
                <w:szCs w:val="18"/>
              </w:rPr>
            </w:pPr>
          </w:p>
        </w:tc>
        <w:tc>
          <w:tcPr>
            <w:tcW w:w="1818" w:type="dxa"/>
            <w:shd w:val="clear" w:color="auto" w:fill="auto"/>
          </w:tcPr>
          <w:p w14:paraId="166FB397" w14:textId="77777777" w:rsidR="004A374A" w:rsidRPr="00292A16" w:rsidRDefault="004A374A" w:rsidP="004A374A">
            <w:pPr>
              <w:spacing w:before="20" w:after="20"/>
              <w:rPr>
                <w:sz w:val="18"/>
                <w:szCs w:val="18"/>
              </w:rPr>
            </w:pPr>
          </w:p>
        </w:tc>
      </w:tr>
      <w:tr w:rsidR="004A374A" w:rsidRPr="006E1DEE" w14:paraId="49FA8781" w14:textId="77777777" w:rsidTr="00D6672D">
        <w:tc>
          <w:tcPr>
            <w:tcW w:w="5310" w:type="dxa"/>
            <w:shd w:val="clear" w:color="auto" w:fill="auto"/>
          </w:tcPr>
          <w:p w14:paraId="56056BC7" w14:textId="77777777" w:rsidR="004A374A" w:rsidRPr="00292A16" w:rsidRDefault="004A374A" w:rsidP="004A374A">
            <w:pPr>
              <w:tabs>
                <w:tab w:val="left" w:pos="360"/>
              </w:tabs>
              <w:spacing w:before="20" w:after="20"/>
              <w:jc w:val="left"/>
              <w:rPr>
                <w:sz w:val="18"/>
                <w:szCs w:val="18"/>
              </w:rPr>
            </w:pPr>
            <w:r w:rsidRPr="00292A16">
              <w:rPr>
                <w:sz w:val="18"/>
                <w:szCs w:val="18"/>
              </w:rPr>
              <w:tab/>
              <w:t>8.1.13  Cavity theory</w:t>
            </w:r>
          </w:p>
        </w:tc>
        <w:tc>
          <w:tcPr>
            <w:tcW w:w="2340" w:type="dxa"/>
            <w:shd w:val="clear" w:color="auto" w:fill="auto"/>
          </w:tcPr>
          <w:p w14:paraId="290483A4" w14:textId="77777777" w:rsidR="004A374A" w:rsidRPr="00292A16" w:rsidRDefault="004A374A" w:rsidP="004A374A">
            <w:pPr>
              <w:spacing w:before="20" w:after="20"/>
              <w:rPr>
                <w:sz w:val="18"/>
                <w:szCs w:val="18"/>
              </w:rPr>
            </w:pPr>
          </w:p>
        </w:tc>
        <w:tc>
          <w:tcPr>
            <w:tcW w:w="1818" w:type="dxa"/>
            <w:shd w:val="clear" w:color="auto" w:fill="auto"/>
          </w:tcPr>
          <w:p w14:paraId="2D3AF5F5" w14:textId="77777777" w:rsidR="004A374A" w:rsidRPr="00292A16" w:rsidRDefault="004A374A" w:rsidP="004A374A">
            <w:pPr>
              <w:spacing w:before="20" w:after="20"/>
              <w:rPr>
                <w:sz w:val="18"/>
                <w:szCs w:val="18"/>
              </w:rPr>
            </w:pPr>
          </w:p>
        </w:tc>
      </w:tr>
      <w:tr w:rsidR="004A374A" w:rsidRPr="006E1DEE" w14:paraId="2ADF2F46" w14:textId="77777777" w:rsidTr="00D6672D">
        <w:tc>
          <w:tcPr>
            <w:tcW w:w="5310" w:type="dxa"/>
            <w:shd w:val="clear" w:color="auto" w:fill="auto"/>
          </w:tcPr>
          <w:p w14:paraId="2B2D2EFD" w14:textId="77777777" w:rsidR="004A374A" w:rsidRPr="00292A16" w:rsidRDefault="004A374A" w:rsidP="004A374A">
            <w:pPr>
              <w:tabs>
                <w:tab w:val="left" w:pos="360"/>
              </w:tabs>
              <w:spacing w:before="20" w:after="20"/>
              <w:jc w:val="left"/>
              <w:rPr>
                <w:sz w:val="18"/>
                <w:szCs w:val="18"/>
              </w:rPr>
            </w:pPr>
            <w:r w:rsidRPr="00292A16">
              <w:rPr>
                <w:sz w:val="18"/>
                <w:szCs w:val="18"/>
              </w:rPr>
              <w:tab/>
              <w:t>8.1.14  Ionization chambers</w:t>
            </w:r>
          </w:p>
        </w:tc>
        <w:tc>
          <w:tcPr>
            <w:tcW w:w="2340" w:type="dxa"/>
            <w:shd w:val="clear" w:color="auto" w:fill="auto"/>
          </w:tcPr>
          <w:p w14:paraId="7F70728D" w14:textId="77777777" w:rsidR="004A374A" w:rsidRPr="00292A16" w:rsidRDefault="004A374A" w:rsidP="004A374A">
            <w:pPr>
              <w:spacing w:before="20" w:after="20"/>
              <w:rPr>
                <w:sz w:val="18"/>
                <w:szCs w:val="18"/>
              </w:rPr>
            </w:pPr>
          </w:p>
        </w:tc>
        <w:tc>
          <w:tcPr>
            <w:tcW w:w="1818" w:type="dxa"/>
            <w:shd w:val="clear" w:color="auto" w:fill="auto"/>
          </w:tcPr>
          <w:p w14:paraId="17E798D7" w14:textId="77777777" w:rsidR="004A374A" w:rsidRPr="00292A16" w:rsidRDefault="004A374A" w:rsidP="004A374A">
            <w:pPr>
              <w:spacing w:before="20" w:after="20"/>
              <w:rPr>
                <w:sz w:val="18"/>
                <w:szCs w:val="18"/>
              </w:rPr>
            </w:pPr>
          </w:p>
        </w:tc>
      </w:tr>
      <w:tr w:rsidR="004A374A" w:rsidRPr="006E1DEE" w14:paraId="26F48BE8" w14:textId="77777777" w:rsidTr="00D6672D">
        <w:tc>
          <w:tcPr>
            <w:tcW w:w="5310" w:type="dxa"/>
            <w:shd w:val="clear" w:color="auto" w:fill="auto"/>
          </w:tcPr>
          <w:p w14:paraId="4F2548A0" w14:textId="77777777" w:rsidR="004A374A" w:rsidRPr="00292A16" w:rsidRDefault="004A374A" w:rsidP="004A374A">
            <w:pPr>
              <w:tabs>
                <w:tab w:val="left" w:pos="360"/>
              </w:tabs>
              <w:spacing w:before="20" w:after="20"/>
              <w:ind w:left="720" w:hanging="360"/>
              <w:jc w:val="left"/>
              <w:rPr>
                <w:sz w:val="18"/>
                <w:szCs w:val="18"/>
              </w:rPr>
            </w:pPr>
            <w:r w:rsidRPr="00292A16">
              <w:rPr>
                <w:sz w:val="18"/>
                <w:szCs w:val="18"/>
              </w:rPr>
              <w:tab/>
              <w:t>8.1.14.1  Calibration of photon and electron beams with ionization chambers</w:t>
            </w:r>
          </w:p>
        </w:tc>
        <w:tc>
          <w:tcPr>
            <w:tcW w:w="2340" w:type="dxa"/>
            <w:shd w:val="clear" w:color="auto" w:fill="auto"/>
          </w:tcPr>
          <w:p w14:paraId="646004CE" w14:textId="77777777" w:rsidR="004A374A" w:rsidRPr="00292A16" w:rsidRDefault="004A374A" w:rsidP="004A374A">
            <w:pPr>
              <w:spacing w:before="20" w:after="20"/>
              <w:rPr>
                <w:sz w:val="18"/>
                <w:szCs w:val="18"/>
              </w:rPr>
            </w:pPr>
          </w:p>
        </w:tc>
        <w:tc>
          <w:tcPr>
            <w:tcW w:w="1818" w:type="dxa"/>
            <w:shd w:val="clear" w:color="auto" w:fill="auto"/>
          </w:tcPr>
          <w:p w14:paraId="52A53524" w14:textId="77777777" w:rsidR="004A374A" w:rsidRPr="00292A16" w:rsidRDefault="004A374A" w:rsidP="004A374A">
            <w:pPr>
              <w:spacing w:before="20" w:after="20"/>
              <w:rPr>
                <w:sz w:val="18"/>
                <w:szCs w:val="18"/>
              </w:rPr>
            </w:pPr>
          </w:p>
        </w:tc>
      </w:tr>
      <w:tr w:rsidR="004A374A" w:rsidRPr="006E1DEE" w14:paraId="6CCEE597" w14:textId="77777777" w:rsidTr="00D6672D">
        <w:tc>
          <w:tcPr>
            <w:tcW w:w="5310" w:type="dxa"/>
            <w:shd w:val="clear" w:color="auto" w:fill="auto"/>
          </w:tcPr>
          <w:p w14:paraId="0EA8175B" w14:textId="77777777" w:rsidR="004A374A" w:rsidRPr="00292A16" w:rsidRDefault="004A374A" w:rsidP="004A374A">
            <w:pPr>
              <w:tabs>
                <w:tab w:val="left" w:pos="360"/>
              </w:tabs>
              <w:spacing w:before="20" w:after="20"/>
              <w:jc w:val="left"/>
              <w:rPr>
                <w:sz w:val="18"/>
                <w:szCs w:val="18"/>
              </w:rPr>
            </w:pPr>
            <w:r w:rsidRPr="00292A16">
              <w:rPr>
                <w:sz w:val="18"/>
                <w:szCs w:val="18"/>
              </w:rPr>
              <w:tab/>
              <w:t>8.1.15  Dosimetry and phantoms for special beams</w:t>
            </w:r>
          </w:p>
        </w:tc>
        <w:tc>
          <w:tcPr>
            <w:tcW w:w="2340" w:type="dxa"/>
            <w:shd w:val="clear" w:color="auto" w:fill="auto"/>
          </w:tcPr>
          <w:p w14:paraId="6194A9E4" w14:textId="77777777" w:rsidR="004A374A" w:rsidRPr="00292A16" w:rsidRDefault="004A374A" w:rsidP="004A374A">
            <w:pPr>
              <w:spacing w:before="20" w:after="20"/>
              <w:rPr>
                <w:sz w:val="18"/>
                <w:szCs w:val="18"/>
              </w:rPr>
            </w:pPr>
          </w:p>
        </w:tc>
        <w:tc>
          <w:tcPr>
            <w:tcW w:w="1818" w:type="dxa"/>
            <w:shd w:val="clear" w:color="auto" w:fill="auto"/>
          </w:tcPr>
          <w:p w14:paraId="1F4673A3" w14:textId="77777777" w:rsidR="004A374A" w:rsidRPr="00292A16" w:rsidRDefault="004A374A" w:rsidP="004A374A">
            <w:pPr>
              <w:spacing w:before="20" w:after="20"/>
              <w:rPr>
                <w:sz w:val="18"/>
                <w:szCs w:val="18"/>
              </w:rPr>
            </w:pPr>
          </w:p>
        </w:tc>
      </w:tr>
      <w:tr w:rsidR="004A374A" w:rsidRPr="006E1DEE" w14:paraId="3E0CF2A7" w14:textId="77777777" w:rsidTr="00D6672D">
        <w:tc>
          <w:tcPr>
            <w:tcW w:w="5310" w:type="dxa"/>
            <w:shd w:val="clear" w:color="auto" w:fill="auto"/>
          </w:tcPr>
          <w:p w14:paraId="584AC698" w14:textId="77777777" w:rsidR="004A374A" w:rsidRPr="00292A16" w:rsidRDefault="004A374A" w:rsidP="004A374A">
            <w:pPr>
              <w:tabs>
                <w:tab w:val="left" w:pos="360"/>
              </w:tabs>
              <w:spacing w:before="20" w:after="20"/>
              <w:jc w:val="left"/>
              <w:rPr>
                <w:sz w:val="18"/>
                <w:szCs w:val="18"/>
              </w:rPr>
            </w:pPr>
            <w:r w:rsidRPr="00292A16">
              <w:rPr>
                <w:sz w:val="18"/>
                <w:szCs w:val="18"/>
              </w:rPr>
              <w:tab/>
              <w:t>8.1.16  In vivo dosimetry (TLD, OSL)</w:t>
            </w:r>
          </w:p>
        </w:tc>
        <w:tc>
          <w:tcPr>
            <w:tcW w:w="2340" w:type="dxa"/>
            <w:shd w:val="clear" w:color="auto" w:fill="auto"/>
          </w:tcPr>
          <w:p w14:paraId="47B18F0F" w14:textId="77777777" w:rsidR="004A374A" w:rsidRPr="00292A16" w:rsidRDefault="004A374A" w:rsidP="004A374A">
            <w:pPr>
              <w:spacing w:before="20" w:after="20"/>
              <w:rPr>
                <w:sz w:val="18"/>
                <w:szCs w:val="18"/>
              </w:rPr>
            </w:pPr>
          </w:p>
        </w:tc>
        <w:tc>
          <w:tcPr>
            <w:tcW w:w="1818" w:type="dxa"/>
            <w:shd w:val="clear" w:color="auto" w:fill="auto"/>
          </w:tcPr>
          <w:p w14:paraId="01CA0420" w14:textId="77777777" w:rsidR="004A374A" w:rsidRPr="00292A16" w:rsidRDefault="004A374A" w:rsidP="004A374A">
            <w:pPr>
              <w:spacing w:before="20" w:after="20"/>
              <w:rPr>
                <w:sz w:val="18"/>
                <w:szCs w:val="18"/>
              </w:rPr>
            </w:pPr>
          </w:p>
        </w:tc>
      </w:tr>
      <w:tr w:rsidR="004A374A" w:rsidRPr="006E1DEE" w14:paraId="75A22D24" w14:textId="77777777" w:rsidTr="00D6672D">
        <w:tc>
          <w:tcPr>
            <w:tcW w:w="5310" w:type="dxa"/>
            <w:shd w:val="clear" w:color="auto" w:fill="auto"/>
          </w:tcPr>
          <w:p w14:paraId="11C5BEE6" w14:textId="77777777" w:rsidR="004A374A" w:rsidRPr="00292A16" w:rsidRDefault="004A374A" w:rsidP="004A374A">
            <w:pPr>
              <w:tabs>
                <w:tab w:val="left" w:pos="360"/>
              </w:tabs>
              <w:spacing w:before="20" w:after="20"/>
              <w:jc w:val="left"/>
              <w:rPr>
                <w:sz w:val="18"/>
                <w:szCs w:val="18"/>
              </w:rPr>
            </w:pPr>
            <w:r w:rsidRPr="00292A16">
              <w:rPr>
                <w:sz w:val="18"/>
                <w:szCs w:val="18"/>
              </w:rPr>
              <w:tab/>
              <w:t>8.1.17  Relative dosimetry methods</w:t>
            </w:r>
          </w:p>
        </w:tc>
        <w:tc>
          <w:tcPr>
            <w:tcW w:w="2340" w:type="dxa"/>
            <w:shd w:val="clear" w:color="auto" w:fill="auto"/>
          </w:tcPr>
          <w:p w14:paraId="6A3939F2" w14:textId="77777777" w:rsidR="004A374A" w:rsidRPr="00292A16" w:rsidRDefault="004A374A" w:rsidP="004A374A">
            <w:pPr>
              <w:spacing w:before="20" w:after="20"/>
              <w:rPr>
                <w:sz w:val="18"/>
                <w:szCs w:val="18"/>
              </w:rPr>
            </w:pPr>
          </w:p>
        </w:tc>
        <w:tc>
          <w:tcPr>
            <w:tcW w:w="1818" w:type="dxa"/>
            <w:shd w:val="clear" w:color="auto" w:fill="auto"/>
          </w:tcPr>
          <w:p w14:paraId="3070E231" w14:textId="77777777" w:rsidR="004A374A" w:rsidRPr="00292A16" w:rsidRDefault="004A374A" w:rsidP="004A374A">
            <w:pPr>
              <w:spacing w:before="20" w:after="20"/>
              <w:rPr>
                <w:sz w:val="18"/>
                <w:szCs w:val="18"/>
              </w:rPr>
            </w:pPr>
          </w:p>
        </w:tc>
      </w:tr>
      <w:tr w:rsidR="004A374A" w:rsidRPr="006E1DEE" w14:paraId="01530E4D" w14:textId="77777777" w:rsidTr="00D6672D">
        <w:tc>
          <w:tcPr>
            <w:tcW w:w="5310" w:type="dxa"/>
            <w:shd w:val="clear" w:color="auto" w:fill="auto"/>
          </w:tcPr>
          <w:p w14:paraId="69AAB8E2" w14:textId="77777777" w:rsidR="004A374A" w:rsidRPr="00292A16" w:rsidRDefault="004A374A" w:rsidP="004A374A">
            <w:pPr>
              <w:tabs>
                <w:tab w:val="left" w:pos="360"/>
              </w:tabs>
              <w:spacing w:before="20" w:after="20"/>
              <w:jc w:val="left"/>
              <w:rPr>
                <w:sz w:val="18"/>
                <w:szCs w:val="18"/>
              </w:rPr>
            </w:pPr>
            <w:r w:rsidRPr="00292A16">
              <w:rPr>
                <w:sz w:val="18"/>
                <w:szCs w:val="18"/>
              </w:rPr>
              <w:tab/>
              <w:t>8.1.18  Neutron dosimetry</w:t>
            </w:r>
          </w:p>
        </w:tc>
        <w:tc>
          <w:tcPr>
            <w:tcW w:w="2340" w:type="dxa"/>
            <w:shd w:val="clear" w:color="auto" w:fill="auto"/>
          </w:tcPr>
          <w:p w14:paraId="5583AB37" w14:textId="77777777" w:rsidR="004A374A" w:rsidRPr="00292A16" w:rsidRDefault="004A374A" w:rsidP="004A374A">
            <w:pPr>
              <w:spacing w:before="20" w:after="20"/>
              <w:rPr>
                <w:sz w:val="18"/>
                <w:szCs w:val="18"/>
              </w:rPr>
            </w:pPr>
          </w:p>
        </w:tc>
        <w:tc>
          <w:tcPr>
            <w:tcW w:w="1818" w:type="dxa"/>
            <w:shd w:val="clear" w:color="auto" w:fill="auto"/>
          </w:tcPr>
          <w:p w14:paraId="374C3326" w14:textId="77777777" w:rsidR="004A374A" w:rsidRPr="00292A16" w:rsidRDefault="004A374A" w:rsidP="004A374A">
            <w:pPr>
              <w:spacing w:before="20" w:after="20"/>
              <w:rPr>
                <w:sz w:val="18"/>
                <w:szCs w:val="18"/>
              </w:rPr>
            </w:pPr>
          </w:p>
        </w:tc>
      </w:tr>
      <w:tr w:rsidR="004A374A" w:rsidRPr="006E1DEE" w14:paraId="420DEB37" w14:textId="77777777" w:rsidTr="00D6672D">
        <w:tc>
          <w:tcPr>
            <w:tcW w:w="5310" w:type="dxa"/>
            <w:tcBorders>
              <w:bottom w:val="single" w:sz="4" w:space="0" w:color="auto"/>
            </w:tcBorders>
            <w:shd w:val="clear" w:color="auto" w:fill="auto"/>
          </w:tcPr>
          <w:p w14:paraId="6A585D1D" w14:textId="77777777" w:rsidR="004A374A" w:rsidRPr="00292A16" w:rsidRDefault="004A374A" w:rsidP="004A374A">
            <w:pPr>
              <w:tabs>
                <w:tab w:val="left" w:pos="360"/>
              </w:tabs>
              <w:spacing w:before="20" w:after="20"/>
              <w:jc w:val="left"/>
              <w:rPr>
                <w:sz w:val="18"/>
                <w:szCs w:val="18"/>
              </w:rPr>
            </w:pPr>
            <w:r w:rsidRPr="00292A16">
              <w:rPr>
                <w:sz w:val="18"/>
                <w:szCs w:val="18"/>
              </w:rPr>
              <w:tab/>
              <w:t>8.1.19  Pulse mode detectors</w:t>
            </w:r>
          </w:p>
        </w:tc>
        <w:tc>
          <w:tcPr>
            <w:tcW w:w="2340" w:type="dxa"/>
            <w:tcBorders>
              <w:bottom w:val="single" w:sz="4" w:space="0" w:color="auto"/>
            </w:tcBorders>
            <w:shd w:val="clear" w:color="auto" w:fill="auto"/>
          </w:tcPr>
          <w:p w14:paraId="5AF903C4" w14:textId="77777777" w:rsidR="004A374A" w:rsidRPr="00292A16" w:rsidRDefault="004A374A" w:rsidP="004A374A">
            <w:pPr>
              <w:spacing w:before="20" w:after="20"/>
              <w:rPr>
                <w:sz w:val="18"/>
                <w:szCs w:val="18"/>
              </w:rPr>
            </w:pPr>
          </w:p>
        </w:tc>
        <w:tc>
          <w:tcPr>
            <w:tcW w:w="1818" w:type="dxa"/>
            <w:tcBorders>
              <w:bottom w:val="single" w:sz="4" w:space="0" w:color="auto"/>
            </w:tcBorders>
            <w:shd w:val="clear" w:color="auto" w:fill="auto"/>
          </w:tcPr>
          <w:p w14:paraId="1E126087" w14:textId="77777777" w:rsidR="004A374A" w:rsidRPr="00292A16" w:rsidRDefault="004A374A" w:rsidP="004A374A">
            <w:pPr>
              <w:spacing w:before="20" w:after="20"/>
              <w:rPr>
                <w:sz w:val="18"/>
                <w:szCs w:val="18"/>
              </w:rPr>
            </w:pPr>
          </w:p>
        </w:tc>
      </w:tr>
      <w:tr w:rsidR="004A374A" w:rsidRPr="006E1DEE" w14:paraId="1173A29C" w14:textId="77777777" w:rsidTr="00D6672D">
        <w:tc>
          <w:tcPr>
            <w:tcW w:w="5310" w:type="dxa"/>
            <w:tcBorders>
              <w:bottom w:val="nil"/>
              <w:right w:val="nil"/>
            </w:tcBorders>
            <w:shd w:val="clear" w:color="auto" w:fill="auto"/>
          </w:tcPr>
          <w:p w14:paraId="2B058475" w14:textId="77777777" w:rsidR="004A374A" w:rsidRPr="00292A16" w:rsidRDefault="004A374A" w:rsidP="004A374A">
            <w:pPr>
              <w:tabs>
                <w:tab w:val="left" w:pos="360"/>
              </w:tabs>
              <w:spacing w:before="20" w:after="20"/>
              <w:jc w:val="left"/>
              <w:rPr>
                <w:sz w:val="18"/>
                <w:szCs w:val="18"/>
              </w:rPr>
            </w:pPr>
          </w:p>
        </w:tc>
        <w:tc>
          <w:tcPr>
            <w:tcW w:w="2340" w:type="dxa"/>
            <w:tcBorders>
              <w:left w:val="nil"/>
              <w:bottom w:val="nil"/>
              <w:right w:val="nil"/>
            </w:tcBorders>
            <w:shd w:val="clear" w:color="auto" w:fill="auto"/>
          </w:tcPr>
          <w:p w14:paraId="0DB7506D" w14:textId="77777777" w:rsidR="004A374A" w:rsidRPr="00292A16" w:rsidRDefault="004A374A" w:rsidP="004A374A">
            <w:pPr>
              <w:spacing w:before="20" w:after="20"/>
              <w:rPr>
                <w:sz w:val="18"/>
                <w:szCs w:val="18"/>
              </w:rPr>
            </w:pPr>
          </w:p>
        </w:tc>
        <w:tc>
          <w:tcPr>
            <w:tcW w:w="1818" w:type="dxa"/>
            <w:tcBorders>
              <w:left w:val="nil"/>
              <w:bottom w:val="nil"/>
            </w:tcBorders>
            <w:shd w:val="clear" w:color="auto" w:fill="auto"/>
          </w:tcPr>
          <w:p w14:paraId="4C9529DB" w14:textId="77777777" w:rsidR="004A374A" w:rsidRPr="00292A16" w:rsidRDefault="004A374A" w:rsidP="004A374A">
            <w:pPr>
              <w:spacing w:before="20" w:after="20"/>
              <w:rPr>
                <w:sz w:val="18"/>
                <w:szCs w:val="18"/>
              </w:rPr>
            </w:pPr>
          </w:p>
        </w:tc>
      </w:tr>
      <w:tr w:rsidR="004A374A" w:rsidRPr="00292A16" w14:paraId="7932AAA2" w14:textId="77777777" w:rsidTr="00D6672D">
        <w:tc>
          <w:tcPr>
            <w:tcW w:w="5310" w:type="dxa"/>
            <w:tcBorders>
              <w:top w:val="nil"/>
              <w:right w:val="nil"/>
            </w:tcBorders>
            <w:shd w:val="clear" w:color="auto" w:fill="auto"/>
          </w:tcPr>
          <w:p w14:paraId="1C31EB4E" w14:textId="77777777" w:rsidR="004A374A" w:rsidRPr="00292A16" w:rsidRDefault="004A374A" w:rsidP="004A374A">
            <w:pPr>
              <w:tabs>
                <w:tab w:val="left" w:pos="360"/>
              </w:tabs>
              <w:spacing w:after="60"/>
              <w:jc w:val="left"/>
              <w:rPr>
                <w:b/>
                <w:sz w:val="20"/>
                <w:szCs w:val="18"/>
              </w:rPr>
            </w:pPr>
            <w:r w:rsidRPr="00292A16">
              <w:rPr>
                <w:b/>
                <w:sz w:val="20"/>
                <w:szCs w:val="18"/>
              </w:rPr>
              <w:t>8.2  Radiation protection and safety</w:t>
            </w:r>
          </w:p>
        </w:tc>
        <w:tc>
          <w:tcPr>
            <w:tcW w:w="2340" w:type="dxa"/>
            <w:tcBorders>
              <w:top w:val="nil"/>
              <w:left w:val="nil"/>
              <w:right w:val="nil"/>
            </w:tcBorders>
            <w:shd w:val="clear" w:color="auto" w:fill="auto"/>
          </w:tcPr>
          <w:p w14:paraId="421CBE64" w14:textId="77777777" w:rsidR="004A374A" w:rsidRPr="00292A16" w:rsidRDefault="004A374A" w:rsidP="004A374A">
            <w:pPr>
              <w:spacing w:after="60"/>
              <w:jc w:val="center"/>
              <w:rPr>
                <w:b/>
                <w:sz w:val="20"/>
                <w:szCs w:val="18"/>
              </w:rPr>
            </w:pPr>
            <w:r w:rsidRPr="00292A16">
              <w:rPr>
                <w:b/>
                <w:sz w:val="20"/>
                <w:szCs w:val="18"/>
              </w:rPr>
              <w:t>Course #</w:t>
            </w:r>
          </w:p>
        </w:tc>
        <w:tc>
          <w:tcPr>
            <w:tcW w:w="1818" w:type="dxa"/>
            <w:tcBorders>
              <w:top w:val="nil"/>
              <w:left w:val="nil"/>
            </w:tcBorders>
            <w:shd w:val="clear" w:color="auto" w:fill="auto"/>
          </w:tcPr>
          <w:p w14:paraId="63C0DEDD" w14:textId="77777777" w:rsidR="004A374A" w:rsidRPr="00292A16" w:rsidRDefault="004A374A" w:rsidP="004A374A">
            <w:pPr>
              <w:spacing w:after="60"/>
              <w:jc w:val="center"/>
              <w:rPr>
                <w:b/>
                <w:sz w:val="20"/>
                <w:szCs w:val="18"/>
              </w:rPr>
            </w:pPr>
            <w:r w:rsidRPr="00292A16">
              <w:rPr>
                <w:b/>
                <w:sz w:val="20"/>
                <w:szCs w:val="18"/>
              </w:rPr>
              <w:t>Comments</w:t>
            </w:r>
          </w:p>
        </w:tc>
      </w:tr>
      <w:tr w:rsidR="004A374A" w:rsidRPr="006E1DEE" w14:paraId="05792F57" w14:textId="77777777" w:rsidTr="00D6672D">
        <w:tc>
          <w:tcPr>
            <w:tcW w:w="5310" w:type="dxa"/>
            <w:shd w:val="clear" w:color="auto" w:fill="auto"/>
          </w:tcPr>
          <w:p w14:paraId="27C90DB4" w14:textId="77777777" w:rsidR="004A374A" w:rsidRPr="00292A16" w:rsidRDefault="004A374A" w:rsidP="004A374A">
            <w:pPr>
              <w:tabs>
                <w:tab w:val="left" w:pos="360"/>
              </w:tabs>
              <w:spacing w:before="20" w:after="20"/>
              <w:jc w:val="left"/>
              <w:rPr>
                <w:sz w:val="18"/>
                <w:szCs w:val="18"/>
              </w:rPr>
            </w:pPr>
            <w:r w:rsidRPr="00292A16">
              <w:rPr>
                <w:sz w:val="18"/>
                <w:szCs w:val="18"/>
              </w:rPr>
              <w:tab/>
              <w:t>8.2.1  Introduction and historical perspective</w:t>
            </w:r>
          </w:p>
        </w:tc>
        <w:tc>
          <w:tcPr>
            <w:tcW w:w="2340" w:type="dxa"/>
            <w:shd w:val="clear" w:color="auto" w:fill="auto"/>
          </w:tcPr>
          <w:p w14:paraId="671F67D0" w14:textId="77777777" w:rsidR="004A374A" w:rsidRPr="00292A16" w:rsidRDefault="004A374A" w:rsidP="004A374A">
            <w:pPr>
              <w:spacing w:before="20" w:after="20"/>
              <w:rPr>
                <w:sz w:val="18"/>
                <w:szCs w:val="18"/>
              </w:rPr>
            </w:pPr>
          </w:p>
        </w:tc>
        <w:tc>
          <w:tcPr>
            <w:tcW w:w="1818" w:type="dxa"/>
            <w:shd w:val="clear" w:color="auto" w:fill="auto"/>
          </w:tcPr>
          <w:p w14:paraId="3ADE83F5" w14:textId="77777777" w:rsidR="004A374A" w:rsidRPr="00292A16" w:rsidRDefault="004A374A" w:rsidP="004A374A">
            <w:pPr>
              <w:spacing w:before="20" w:after="20"/>
              <w:rPr>
                <w:sz w:val="18"/>
                <w:szCs w:val="18"/>
              </w:rPr>
            </w:pPr>
          </w:p>
        </w:tc>
      </w:tr>
      <w:tr w:rsidR="004A374A" w:rsidRPr="006E1DEE" w14:paraId="1519DEF2" w14:textId="77777777" w:rsidTr="00D6672D">
        <w:tc>
          <w:tcPr>
            <w:tcW w:w="5310" w:type="dxa"/>
            <w:shd w:val="clear" w:color="auto" w:fill="auto"/>
          </w:tcPr>
          <w:p w14:paraId="1519CE36" w14:textId="77777777" w:rsidR="004A374A" w:rsidRPr="00292A16" w:rsidRDefault="004A374A" w:rsidP="004A374A">
            <w:pPr>
              <w:tabs>
                <w:tab w:val="left" w:pos="360"/>
              </w:tabs>
              <w:spacing w:before="20" w:after="20"/>
              <w:jc w:val="left"/>
              <w:rPr>
                <w:sz w:val="18"/>
                <w:szCs w:val="18"/>
              </w:rPr>
            </w:pPr>
            <w:r w:rsidRPr="00292A16">
              <w:rPr>
                <w:sz w:val="18"/>
                <w:szCs w:val="18"/>
              </w:rPr>
              <w:tab/>
              <w:t>8.2.2  Interaction physics for radiation protection</w:t>
            </w:r>
          </w:p>
        </w:tc>
        <w:tc>
          <w:tcPr>
            <w:tcW w:w="2340" w:type="dxa"/>
            <w:shd w:val="clear" w:color="auto" w:fill="auto"/>
          </w:tcPr>
          <w:p w14:paraId="1A08AA89" w14:textId="77777777" w:rsidR="004A374A" w:rsidRPr="00292A16" w:rsidRDefault="004A374A" w:rsidP="004A374A">
            <w:pPr>
              <w:spacing w:before="20" w:after="20"/>
              <w:rPr>
                <w:sz w:val="18"/>
                <w:szCs w:val="18"/>
              </w:rPr>
            </w:pPr>
          </w:p>
        </w:tc>
        <w:tc>
          <w:tcPr>
            <w:tcW w:w="1818" w:type="dxa"/>
            <w:shd w:val="clear" w:color="auto" w:fill="auto"/>
          </w:tcPr>
          <w:p w14:paraId="59831718" w14:textId="77777777" w:rsidR="004A374A" w:rsidRPr="00292A16" w:rsidRDefault="004A374A" w:rsidP="004A374A">
            <w:pPr>
              <w:spacing w:before="20" w:after="20"/>
              <w:rPr>
                <w:sz w:val="18"/>
                <w:szCs w:val="18"/>
              </w:rPr>
            </w:pPr>
          </w:p>
        </w:tc>
      </w:tr>
      <w:tr w:rsidR="004A374A" w:rsidRPr="006E1DEE" w14:paraId="1F3CD70E" w14:textId="77777777" w:rsidTr="00D6672D">
        <w:tc>
          <w:tcPr>
            <w:tcW w:w="5310" w:type="dxa"/>
            <w:shd w:val="clear" w:color="auto" w:fill="auto"/>
          </w:tcPr>
          <w:p w14:paraId="1C8A9A9F" w14:textId="77777777" w:rsidR="004A374A" w:rsidRPr="00292A16" w:rsidRDefault="004A374A" w:rsidP="004A374A">
            <w:pPr>
              <w:tabs>
                <w:tab w:val="left" w:pos="360"/>
              </w:tabs>
              <w:spacing w:before="20" w:after="20"/>
              <w:jc w:val="left"/>
              <w:rPr>
                <w:sz w:val="18"/>
                <w:szCs w:val="18"/>
              </w:rPr>
            </w:pPr>
            <w:r w:rsidRPr="00292A16">
              <w:rPr>
                <w:sz w:val="18"/>
                <w:szCs w:val="18"/>
              </w:rPr>
              <w:tab/>
              <w:t>8.2.3  Protection principles</w:t>
            </w:r>
          </w:p>
        </w:tc>
        <w:tc>
          <w:tcPr>
            <w:tcW w:w="2340" w:type="dxa"/>
            <w:shd w:val="clear" w:color="auto" w:fill="auto"/>
          </w:tcPr>
          <w:p w14:paraId="0C5A7BCA" w14:textId="77777777" w:rsidR="004A374A" w:rsidRPr="00292A16" w:rsidRDefault="004A374A" w:rsidP="004A374A">
            <w:pPr>
              <w:spacing w:before="20" w:after="20"/>
              <w:rPr>
                <w:sz w:val="18"/>
                <w:szCs w:val="18"/>
              </w:rPr>
            </w:pPr>
          </w:p>
        </w:tc>
        <w:tc>
          <w:tcPr>
            <w:tcW w:w="1818" w:type="dxa"/>
            <w:shd w:val="clear" w:color="auto" w:fill="auto"/>
          </w:tcPr>
          <w:p w14:paraId="064BA670" w14:textId="77777777" w:rsidR="004A374A" w:rsidRPr="00292A16" w:rsidRDefault="004A374A" w:rsidP="004A374A">
            <w:pPr>
              <w:spacing w:before="20" w:after="20"/>
              <w:rPr>
                <w:sz w:val="18"/>
                <w:szCs w:val="18"/>
              </w:rPr>
            </w:pPr>
          </w:p>
        </w:tc>
      </w:tr>
      <w:tr w:rsidR="004A374A" w:rsidRPr="006E1DEE" w14:paraId="549FD466" w14:textId="77777777" w:rsidTr="00D6672D">
        <w:tc>
          <w:tcPr>
            <w:tcW w:w="5310" w:type="dxa"/>
            <w:shd w:val="clear" w:color="auto" w:fill="auto"/>
          </w:tcPr>
          <w:p w14:paraId="7C12E8AF" w14:textId="77777777" w:rsidR="004A374A" w:rsidRPr="00292A16" w:rsidRDefault="004A374A" w:rsidP="004A374A">
            <w:pPr>
              <w:tabs>
                <w:tab w:val="left" w:pos="360"/>
              </w:tabs>
              <w:spacing w:before="20" w:after="20"/>
              <w:jc w:val="left"/>
              <w:rPr>
                <w:sz w:val="18"/>
                <w:szCs w:val="18"/>
              </w:rPr>
            </w:pPr>
            <w:r w:rsidRPr="00292A16">
              <w:rPr>
                <w:sz w:val="18"/>
                <w:szCs w:val="18"/>
              </w:rPr>
              <w:tab/>
              <w:t>8.2.4  Handling radiation and radioactive sources</w:t>
            </w:r>
          </w:p>
        </w:tc>
        <w:tc>
          <w:tcPr>
            <w:tcW w:w="2340" w:type="dxa"/>
            <w:shd w:val="clear" w:color="auto" w:fill="auto"/>
          </w:tcPr>
          <w:p w14:paraId="7C756F0B" w14:textId="77777777" w:rsidR="004A374A" w:rsidRPr="00292A16" w:rsidRDefault="004A374A" w:rsidP="004A374A">
            <w:pPr>
              <w:spacing w:before="20" w:after="20"/>
              <w:rPr>
                <w:sz w:val="18"/>
                <w:szCs w:val="18"/>
              </w:rPr>
            </w:pPr>
          </w:p>
        </w:tc>
        <w:tc>
          <w:tcPr>
            <w:tcW w:w="1818" w:type="dxa"/>
            <w:shd w:val="clear" w:color="auto" w:fill="auto"/>
          </w:tcPr>
          <w:p w14:paraId="4031E15F" w14:textId="77777777" w:rsidR="004A374A" w:rsidRPr="00292A16" w:rsidRDefault="004A374A" w:rsidP="004A374A">
            <w:pPr>
              <w:spacing w:before="20" w:after="20"/>
              <w:rPr>
                <w:sz w:val="18"/>
                <w:szCs w:val="18"/>
              </w:rPr>
            </w:pPr>
          </w:p>
        </w:tc>
      </w:tr>
      <w:tr w:rsidR="004A374A" w:rsidRPr="006E1DEE" w14:paraId="69E4D857" w14:textId="77777777" w:rsidTr="00D6672D">
        <w:tc>
          <w:tcPr>
            <w:tcW w:w="5310" w:type="dxa"/>
            <w:shd w:val="clear" w:color="auto" w:fill="auto"/>
          </w:tcPr>
          <w:p w14:paraId="12A4338F" w14:textId="77777777" w:rsidR="004A374A" w:rsidRPr="00292A16" w:rsidRDefault="004A374A" w:rsidP="004A374A">
            <w:pPr>
              <w:tabs>
                <w:tab w:val="left" w:pos="360"/>
              </w:tabs>
              <w:spacing w:before="20" w:after="20"/>
              <w:jc w:val="left"/>
              <w:rPr>
                <w:sz w:val="18"/>
                <w:szCs w:val="18"/>
              </w:rPr>
            </w:pPr>
            <w:r w:rsidRPr="00292A16">
              <w:rPr>
                <w:sz w:val="18"/>
                <w:szCs w:val="18"/>
              </w:rPr>
              <w:tab/>
              <w:t>8.2.5  Radiation survey/contamination equipment</w:t>
            </w:r>
          </w:p>
        </w:tc>
        <w:tc>
          <w:tcPr>
            <w:tcW w:w="2340" w:type="dxa"/>
            <w:shd w:val="clear" w:color="auto" w:fill="auto"/>
          </w:tcPr>
          <w:p w14:paraId="405ABB02" w14:textId="77777777" w:rsidR="004A374A" w:rsidRPr="00292A16" w:rsidRDefault="004A374A" w:rsidP="004A374A">
            <w:pPr>
              <w:spacing w:before="20" w:after="20"/>
              <w:rPr>
                <w:sz w:val="18"/>
                <w:szCs w:val="18"/>
              </w:rPr>
            </w:pPr>
          </w:p>
        </w:tc>
        <w:tc>
          <w:tcPr>
            <w:tcW w:w="1818" w:type="dxa"/>
            <w:shd w:val="clear" w:color="auto" w:fill="auto"/>
          </w:tcPr>
          <w:p w14:paraId="73C50F32" w14:textId="77777777" w:rsidR="004A374A" w:rsidRPr="00292A16" w:rsidRDefault="004A374A" w:rsidP="004A374A">
            <w:pPr>
              <w:spacing w:before="20" w:after="20"/>
              <w:rPr>
                <w:sz w:val="18"/>
                <w:szCs w:val="18"/>
              </w:rPr>
            </w:pPr>
          </w:p>
        </w:tc>
      </w:tr>
      <w:tr w:rsidR="004A374A" w:rsidRPr="006E1DEE" w14:paraId="398D8166" w14:textId="77777777" w:rsidTr="00D6672D">
        <w:tc>
          <w:tcPr>
            <w:tcW w:w="5310" w:type="dxa"/>
            <w:shd w:val="clear" w:color="auto" w:fill="auto"/>
          </w:tcPr>
          <w:p w14:paraId="0B4C6018" w14:textId="77777777" w:rsidR="004A374A" w:rsidRPr="00292A16" w:rsidRDefault="004A374A" w:rsidP="004A374A">
            <w:pPr>
              <w:tabs>
                <w:tab w:val="left" w:pos="360"/>
              </w:tabs>
              <w:spacing w:before="20" w:after="20"/>
              <w:jc w:val="left"/>
              <w:rPr>
                <w:sz w:val="18"/>
                <w:szCs w:val="18"/>
              </w:rPr>
            </w:pPr>
            <w:r w:rsidRPr="00292A16">
              <w:rPr>
                <w:sz w:val="18"/>
                <w:szCs w:val="18"/>
              </w:rPr>
              <w:tab/>
              <w:t>8.2.6  Personnel monitoring</w:t>
            </w:r>
          </w:p>
        </w:tc>
        <w:tc>
          <w:tcPr>
            <w:tcW w:w="2340" w:type="dxa"/>
            <w:shd w:val="clear" w:color="auto" w:fill="auto"/>
          </w:tcPr>
          <w:p w14:paraId="0C0F2E12" w14:textId="77777777" w:rsidR="004A374A" w:rsidRPr="00292A16" w:rsidRDefault="004A374A" w:rsidP="004A374A">
            <w:pPr>
              <w:spacing w:before="20" w:after="20"/>
              <w:rPr>
                <w:sz w:val="18"/>
                <w:szCs w:val="18"/>
              </w:rPr>
            </w:pPr>
          </w:p>
        </w:tc>
        <w:tc>
          <w:tcPr>
            <w:tcW w:w="1818" w:type="dxa"/>
            <w:shd w:val="clear" w:color="auto" w:fill="auto"/>
          </w:tcPr>
          <w:p w14:paraId="3D67289A" w14:textId="77777777" w:rsidR="004A374A" w:rsidRPr="00292A16" w:rsidRDefault="004A374A" w:rsidP="004A374A">
            <w:pPr>
              <w:spacing w:before="20" w:after="20"/>
              <w:rPr>
                <w:sz w:val="18"/>
                <w:szCs w:val="18"/>
              </w:rPr>
            </w:pPr>
          </w:p>
        </w:tc>
      </w:tr>
      <w:tr w:rsidR="004A374A" w:rsidRPr="006E1DEE" w14:paraId="0037BCFE" w14:textId="77777777" w:rsidTr="00D6672D">
        <w:tc>
          <w:tcPr>
            <w:tcW w:w="5310" w:type="dxa"/>
            <w:shd w:val="clear" w:color="auto" w:fill="auto"/>
          </w:tcPr>
          <w:p w14:paraId="04A9FDA6" w14:textId="77777777" w:rsidR="004A374A" w:rsidRPr="00292A16" w:rsidRDefault="004A374A" w:rsidP="004A374A">
            <w:pPr>
              <w:tabs>
                <w:tab w:val="left" w:pos="360"/>
              </w:tabs>
              <w:spacing w:before="20" w:after="20"/>
              <w:jc w:val="left"/>
              <w:rPr>
                <w:sz w:val="18"/>
                <w:szCs w:val="18"/>
              </w:rPr>
            </w:pPr>
            <w:r w:rsidRPr="00292A16">
              <w:rPr>
                <w:sz w:val="18"/>
                <w:szCs w:val="18"/>
              </w:rPr>
              <w:tab/>
              <w:t>8.2.7  Radiation dose limits</w:t>
            </w:r>
          </w:p>
        </w:tc>
        <w:tc>
          <w:tcPr>
            <w:tcW w:w="2340" w:type="dxa"/>
            <w:shd w:val="clear" w:color="auto" w:fill="auto"/>
          </w:tcPr>
          <w:p w14:paraId="087489BF" w14:textId="77777777" w:rsidR="004A374A" w:rsidRPr="00292A16" w:rsidRDefault="004A374A" w:rsidP="004A374A">
            <w:pPr>
              <w:spacing w:before="20" w:after="20"/>
              <w:rPr>
                <w:sz w:val="18"/>
                <w:szCs w:val="18"/>
              </w:rPr>
            </w:pPr>
          </w:p>
        </w:tc>
        <w:tc>
          <w:tcPr>
            <w:tcW w:w="1818" w:type="dxa"/>
            <w:shd w:val="clear" w:color="auto" w:fill="auto"/>
          </w:tcPr>
          <w:p w14:paraId="79D51FF4" w14:textId="77777777" w:rsidR="004A374A" w:rsidRPr="00292A16" w:rsidRDefault="004A374A" w:rsidP="004A374A">
            <w:pPr>
              <w:spacing w:before="20" w:after="20"/>
              <w:rPr>
                <w:sz w:val="18"/>
                <w:szCs w:val="18"/>
              </w:rPr>
            </w:pPr>
          </w:p>
        </w:tc>
      </w:tr>
      <w:tr w:rsidR="004A374A" w:rsidRPr="006E1DEE" w14:paraId="0E441A14" w14:textId="77777777" w:rsidTr="00D6672D">
        <w:tc>
          <w:tcPr>
            <w:tcW w:w="5310" w:type="dxa"/>
            <w:shd w:val="clear" w:color="auto" w:fill="auto"/>
          </w:tcPr>
          <w:p w14:paraId="755A1EBB" w14:textId="77777777" w:rsidR="004A374A" w:rsidRPr="00292A16" w:rsidRDefault="004A374A" w:rsidP="004A374A">
            <w:pPr>
              <w:tabs>
                <w:tab w:val="left" w:pos="360"/>
              </w:tabs>
              <w:spacing w:before="20" w:after="20"/>
              <w:jc w:val="left"/>
              <w:rPr>
                <w:sz w:val="18"/>
                <w:szCs w:val="18"/>
              </w:rPr>
            </w:pPr>
            <w:r w:rsidRPr="00292A16">
              <w:rPr>
                <w:sz w:val="18"/>
                <w:szCs w:val="18"/>
              </w:rPr>
              <w:tab/>
              <w:t>8.2.8  Protection regulations</w:t>
            </w:r>
          </w:p>
        </w:tc>
        <w:tc>
          <w:tcPr>
            <w:tcW w:w="2340" w:type="dxa"/>
            <w:shd w:val="clear" w:color="auto" w:fill="auto"/>
          </w:tcPr>
          <w:p w14:paraId="1D59F090" w14:textId="77777777" w:rsidR="004A374A" w:rsidRPr="00292A16" w:rsidRDefault="004A374A" w:rsidP="004A374A">
            <w:pPr>
              <w:spacing w:before="20" w:after="20"/>
              <w:rPr>
                <w:sz w:val="18"/>
                <w:szCs w:val="18"/>
              </w:rPr>
            </w:pPr>
          </w:p>
        </w:tc>
        <w:tc>
          <w:tcPr>
            <w:tcW w:w="1818" w:type="dxa"/>
            <w:shd w:val="clear" w:color="auto" w:fill="auto"/>
          </w:tcPr>
          <w:p w14:paraId="1E6E7325" w14:textId="77777777" w:rsidR="004A374A" w:rsidRPr="00292A16" w:rsidRDefault="004A374A" w:rsidP="004A374A">
            <w:pPr>
              <w:spacing w:before="20" w:after="20"/>
              <w:rPr>
                <w:sz w:val="18"/>
                <w:szCs w:val="18"/>
              </w:rPr>
            </w:pPr>
          </w:p>
        </w:tc>
      </w:tr>
      <w:tr w:rsidR="004A374A" w:rsidRPr="006E1DEE" w14:paraId="5620FED0" w14:textId="77777777" w:rsidTr="00D6672D">
        <w:tc>
          <w:tcPr>
            <w:tcW w:w="5310" w:type="dxa"/>
            <w:shd w:val="clear" w:color="auto" w:fill="auto"/>
          </w:tcPr>
          <w:p w14:paraId="65A91741" w14:textId="77777777" w:rsidR="004A374A" w:rsidRPr="00292A16" w:rsidRDefault="004A374A" w:rsidP="004A374A">
            <w:pPr>
              <w:tabs>
                <w:tab w:val="left" w:pos="360"/>
              </w:tabs>
              <w:spacing w:before="20" w:after="20"/>
              <w:jc w:val="left"/>
              <w:rPr>
                <w:sz w:val="18"/>
                <w:szCs w:val="18"/>
              </w:rPr>
            </w:pPr>
            <w:r w:rsidRPr="00292A16">
              <w:rPr>
                <w:sz w:val="18"/>
                <w:szCs w:val="18"/>
              </w:rPr>
              <w:tab/>
              <w:t>8.2.9  Shielding Principles: beams and sources</w:t>
            </w:r>
          </w:p>
        </w:tc>
        <w:tc>
          <w:tcPr>
            <w:tcW w:w="2340" w:type="dxa"/>
            <w:shd w:val="clear" w:color="auto" w:fill="auto"/>
          </w:tcPr>
          <w:p w14:paraId="22EDF5FA" w14:textId="77777777" w:rsidR="004A374A" w:rsidRPr="00292A16" w:rsidRDefault="004A374A" w:rsidP="004A374A">
            <w:pPr>
              <w:spacing w:before="20" w:after="20"/>
              <w:rPr>
                <w:sz w:val="18"/>
                <w:szCs w:val="18"/>
              </w:rPr>
            </w:pPr>
          </w:p>
        </w:tc>
        <w:tc>
          <w:tcPr>
            <w:tcW w:w="1818" w:type="dxa"/>
            <w:shd w:val="clear" w:color="auto" w:fill="auto"/>
          </w:tcPr>
          <w:p w14:paraId="1E0237BD" w14:textId="77777777" w:rsidR="004A374A" w:rsidRPr="00292A16" w:rsidRDefault="004A374A" w:rsidP="004A374A">
            <w:pPr>
              <w:spacing w:before="20" w:after="20"/>
              <w:rPr>
                <w:sz w:val="18"/>
                <w:szCs w:val="18"/>
              </w:rPr>
            </w:pPr>
          </w:p>
        </w:tc>
      </w:tr>
      <w:tr w:rsidR="004A374A" w:rsidRPr="006E1DEE" w14:paraId="69213CD5" w14:textId="77777777" w:rsidTr="00D6672D">
        <w:tc>
          <w:tcPr>
            <w:tcW w:w="5310" w:type="dxa"/>
            <w:shd w:val="clear" w:color="auto" w:fill="auto"/>
          </w:tcPr>
          <w:p w14:paraId="4ADC5165" w14:textId="77777777" w:rsidR="004A374A" w:rsidRPr="00292A16" w:rsidRDefault="004A374A" w:rsidP="004A374A">
            <w:pPr>
              <w:tabs>
                <w:tab w:val="left" w:pos="360"/>
              </w:tabs>
              <w:spacing w:before="20" w:after="20"/>
              <w:jc w:val="left"/>
              <w:rPr>
                <w:sz w:val="18"/>
                <w:szCs w:val="18"/>
              </w:rPr>
            </w:pPr>
            <w:r w:rsidRPr="00292A16">
              <w:rPr>
                <w:sz w:val="18"/>
                <w:szCs w:val="18"/>
              </w:rPr>
              <w:tab/>
              <w:t>8.2.10  Application of statistics</w:t>
            </w:r>
          </w:p>
        </w:tc>
        <w:tc>
          <w:tcPr>
            <w:tcW w:w="2340" w:type="dxa"/>
            <w:shd w:val="clear" w:color="auto" w:fill="auto"/>
          </w:tcPr>
          <w:p w14:paraId="012B75BF" w14:textId="77777777" w:rsidR="004A374A" w:rsidRPr="00292A16" w:rsidRDefault="004A374A" w:rsidP="004A374A">
            <w:pPr>
              <w:spacing w:before="20" w:after="20"/>
              <w:rPr>
                <w:sz w:val="18"/>
                <w:szCs w:val="18"/>
              </w:rPr>
            </w:pPr>
          </w:p>
        </w:tc>
        <w:tc>
          <w:tcPr>
            <w:tcW w:w="1818" w:type="dxa"/>
            <w:shd w:val="clear" w:color="auto" w:fill="auto"/>
          </w:tcPr>
          <w:p w14:paraId="7B50E2FF" w14:textId="77777777" w:rsidR="004A374A" w:rsidRPr="00292A16" w:rsidRDefault="004A374A" w:rsidP="004A374A">
            <w:pPr>
              <w:spacing w:before="20" w:after="20"/>
              <w:rPr>
                <w:sz w:val="18"/>
                <w:szCs w:val="18"/>
              </w:rPr>
            </w:pPr>
          </w:p>
        </w:tc>
      </w:tr>
      <w:tr w:rsidR="004A374A" w:rsidRPr="006E1DEE" w14:paraId="1C956F02" w14:textId="77777777" w:rsidTr="00D6672D">
        <w:tc>
          <w:tcPr>
            <w:tcW w:w="5310" w:type="dxa"/>
            <w:shd w:val="clear" w:color="auto" w:fill="auto"/>
          </w:tcPr>
          <w:p w14:paraId="3B27A7D9" w14:textId="77777777" w:rsidR="004A374A" w:rsidRPr="00292A16" w:rsidRDefault="004A374A" w:rsidP="004A374A">
            <w:pPr>
              <w:tabs>
                <w:tab w:val="left" w:pos="360"/>
              </w:tabs>
              <w:spacing w:before="20" w:after="20"/>
              <w:jc w:val="left"/>
              <w:rPr>
                <w:sz w:val="18"/>
                <w:szCs w:val="18"/>
              </w:rPr>
            </w:pPr>
            <w:r w:rsidRPr="00292A16">
              <w:rPr>
                <w:sz w:val="18"/>
                <w:szCs w:val="18"/>
              </w:rPr>
              <w:tab/>
              <w:t>8.2.11  External exposure</w:t>
            </w:r>
          </w:p>
        </w:tc>
        <w:tc>
          <w:tcPr>
            <w:tcW w:w="2340" w:type="dxa"/>
            <w:shd w:val="clear" w:color="auto" w:fill="auto"/>
          </w:tcPr>
          <w:p w14:paraId="7B5EFBF5" w14:textId="77777777" w:rsidR="004A374A" w:rsidRPr="00292A16" w:rsidRDefault="004A374A" w:rsidP="004A374A">
            <w:pPr>
              <w:spacing w:before="20" w:after="20"/>
              <w:rPr>
                <w:sz w:val="18"/>
                <w:szCs w:val="18"/>
              </w:rPr>
            </w:pPr>
          </w:p>
        </w:tc>
        <w:tc>
          <w:tcPr>
            <w:tcW w:w="1818" w:type="dxa"/>
            <w:shd w:val="clear" w:color="auto" w:fill="auto"/>
          </w:tcPr>
          <w:p w14:paraId="05F4D4D4" w14:textId="77777777" w:rsidR="004A374A" w:rsidRPr="00292A16" w:rsidRDefault="004A374A" w:rsidP="004A374A">
            <w:pPr>
              <w:spacing w:before="20" w:after="20"/>
              <w:rPr>
                <w:sz w:val="18"/>
                <w:szCs w:val="18"/>
              </w:rPr>
            </w:pPr>
          </w:p>
        </w:tc>
      </w:tr>
      <w:tr w:rsidR="004A374A" w:rsidRPr="006E1DEE" w14:paraId="111E3526" w14:textId="77777777" w:rsidTr="00D6672D">
        <w:tc>
          <w:tcPr>
            <w:tcW w:w="5310" w:type="dxa"/>
            <w:shd w:val="clear" w:color="auto" w:fill="auto"/>
          </w:tcPr>
          <w:p w14:paraId="2BD056BA" w14:textId="77777777" w:rsidR="004A374A" w:rsidRPr="00292A16" w:rsidRDefault="004A374A" w:rsidP="004A374A">
            <w:pPr>
              <w:tabs>
                <w:tab w:val="left" w:pos="360"/>
              </w:tabs>
              <w:spacing w:before="20" w:after="20"/>
              <w:jc w:val="left"/>
              <w:rPr>
                <w:sz w:val="18"/>
                <w:szCs w:val="18"/>
              </w:rPr>
            </w:pPr>
            <w:r w:rsidRPr="00292A16">
              <w:rPr>
                <w:sz w:val="18"/>
                <w:szCs w:val="18"/>
              </w:rPr>
              <w:tab/>
              <w:t>8.2.12  Internal exposure</w:t>
            </w:r>
          </w:p>
        </w:tc>
        <w:tc>
          <w:tcPr>
            <w:tcW w:w="2340" w:type="dxa"/>
            <w:shd w:val="clear" w:color="auto" w:fill="auto"/>
          </w:tcPr>
          <w:p w14:paraId="729BDD7B" w14:textId="77777777" w:rsidR="004A374A" w:rsidRPr="00292A16" w:rsidRDefault="004A374A" w:rsidP="004A374A">
            <w:pPr>
              <w:spacing w:before="20" w:after="20"/>
              <w:rPr>
                <w:sz w:val="18"/>
                <w:szCs w:val="18"/>
              </w:rPr>
            </w:pPr>
          </w:p>
        </w:tc>
        <w:tc>
          <w:tcPr>
            <w:tcW w:w="1818" w:type="dxa"/>
            <w:shd w:val="clear" w:color="auto" w:fill="auto"/>
          </w:tcPr>
          <w:p w14:paraId="608CB590" w14:textId="77777777" w:rsidR="004A374A" w:rsidRPr="00292A16" w:rsidRDefault="004A374A" w:rsidP="004A374A">
            <w:pPr>
              <w:spacing w:before="20" w:after="20"/>
              <w:rPr>
                <w:sz w:val="18"/>
                <w:szCs w:val="18"/>
              </w:rPr>
            </w:pPr>
          </w:p>
        </w:tc>
      </w:tr>
      <w:tr w:rsidR="004A374A" w:rsidRPr="006E1DEE" w14:paraId="7194CC0E" w14:textId="77777777" w:rsidTr="00D6672D">
        <w:tc>
          <w:tcPr>
            <w:tcW w:w="5310" w:type="dxa"/>
            <w:shd w:val="clear" w:color="auto" w:fill="auto"/>
          </w:tcPr>
          <w:p w14:paraId="4EE9B27E" w14:textId="77777777" w:rsidR="004A374A" w:rsidRPr="00292A16" w:rsidRDefault="004A374A" w:rsidP="004A374A">
            <w:pPr>
              <w:tabs>
                <w:tab w:val="left" w:pos="360"/>
              </w:tabs>
              <w:spacing w:before="20" w:after="20"/>
              <w:jc w:val="left"/>
              <w:rPr>
                <w:sz w:val="18"/>
                <w:szCs w:val="18"/>
              </w:rPr>
            </w:pPr>
            <w:r w:rsidRPr="00292A16">
              <w:rPr>
                <w:sz w:val="18"/>
                <w:szCs w:val="18"/>
              </w:rPr>
              <w:tab/>
              <w:t>8.2.13  Environmental dispersion</w:t>
            </w:r>
          </w:p>
        </w:tc>
        <w:tc>
          <w:tcPr>
            <w:tcW w:w="2340" w:type="dxa"/>
            <w:shd w:val="clear" w:color="auto" w:fill="auto"/>
          </w:tcPr>
          <w:p w14:paraId="767174BF" w14:textId="77777777" w:rsidR="004A374A" w:rsidRPr="00292A16" w:rsidRDefault="004A374A" w:rsidP="004A374A">
            <w:pPr>
              <w:spacing w:before="20" w:after="20"/>
              <w:rPr>
                <w:sz w:val="18"/>
                <w:szCs w:val="18"/>
              </w:rPr>
            </w:pPr>
          </w:p>
        </w:tc>
        <w:tc>
          <w:tcPr>
            <w:tcW w:w="1818" w:type="dxa"/>
            <w:shd w:val="clear" w:color="auto" w:fill="auto"/>
          </w:tcPr>
          <w:p w14:paraId="7998AF94" w14:textId="77777777" w:rsidR="004A374A" w:rsidRPr="00292A16" w:rsidRDefault="004A374A" w:rsidP="004A374A">
            <w:pPr>
              <w:spacing w:before="20" w:after="20"/>
              <w:rPr>
                <w:sz w:val="18"/>
                <w:szCs w:val="18"/>
              </w:rPr>
            </w:pPr>
          </w:p>
        </w:tc>
      </w:tr>
      <w:tr w:rsidR="004A374A" w:rsidRPr="006E1DEE" w14:paraId="55FBBDBE" w14:textId="77777777" w:rsidTr="00D6672D">
        <w:tc>
          <w:tcPr>
            <w:tcW w:w="5310" w:type="dxa"/>
            <w:shd w:val="clear" w:color="auto" w:fill="auto"/>
          </w:tcPr>
          <w:p w14:paraId="746528B3" w14:textId="77777777" w:rsidR="004A374A" w:rsidRPr="00292A16" w:rsidRDefault="004A374A" w:rsidP="004A374A">
            <w:pPr>
              <w:tabs>
                <w:tab w:val="left" w:pos="360"/>
              </w:tabs>
              <w:spacing w:before="20" w:after="20"/>
              <w:jc w:val="left"/>
              <w:rPr>
                <w:sz w:val="18"/>
                <w:szCs w:val="18"/>
              </w:rPr>
            </w:pPr>
            <w:r w:rsidRPr="00292A16">
              <w:rPr>
                <w:sz w:val="18"/>
                <w:szCs w:val="18"/>
              </w:rPr>
              <w:tab/>
              <w:t>8.2.14  Radioactive waste</w:t>
            </w:r>
          </w:p>
        </w:tc>
        <w:tc>
          <w:tcPr>
            <w:tcW w:w="2340" w:type="dxa"/>
            <w:shd w:val="clear" w:color="auto" w:fill="auto"/>
          </w:tcPr>
          <w:p w14:paraId="67D73F5B" w14:textId="77777777" w:rsidR="004A374A" w:rsidRPr="00292A16" w:rsidRDefault="004A374A" w:rsidP="004A374A">
            <w:pPr>
              <w:spacing w:before="20" w:after="20"/>
              <w:rPr>
                <w:sz w:val="18"/>
                <w:szCs w:val="18"/>
              </w:rPr>
            </w:pPr>
          </w:p>
        </w:tc>
        <w:tc>
          <w:tcPr>
            <w:tcW w:w="1818" w:type="dxa"/>
            <w:shd w:val="clear" w:color="auto" w:fill="auto"/>
          </w:tcPr>
          <w:p w14:paraId="47A6684A" w14:textId="77777777" w:rsidR="004A374A" w:rsidRPr="00292A16" w:rsidRDefault="004A374A" w:rsidP="004A374A">
            <w:pPr>
              <w:spacing w:before="20" w:after="20"/>
              <w:rPr>
                <w:sz w:val="18"/>
                <w:szCs w:val="18"/>
              </w:rPr>
            </w:pPr>
          </w:p>
        </w:tc>
      </w:tr>
      <w:tr w:rsidR="004A374A" w:rsidRPr="006E1DEE" w14:paraId="6EC454CC" w14:textId="77777777" w:rsidTr="00D6672D">
        <w:tc>
          <w:tcPr>
            <w:tcW w:w="5310" w:type="dxa"/>
            <w:tcBorders>
              <w:bottom w:val="nil"/>
              <w:right w:val="nil"/>
            </w:tcBorders>
            <w:shd w:val="clear" w:color="auto" w:fill="auto"/>
          </w:tcPr>
          <w:p w14:paraId="5A4A9B60" w14:textId="77777777" w:rsidR="004A374A" w:rsidRDefault="004A374A" w:rsidP="004A374A">
            <w:pPr>
              <w:tabs>
                <w:tab w:val="left" w:pos="360"/>
              </w:tabs>
              <w:spacing w:before="20" w:after="20"/>
              <w:jc w:val="left"/>
              <w:rPr>
                <w:sz w:val="18"/>
                <w:szCs w:val="18"/>
              </w:rPr>
            </w:pPr>
          </w:p>
          <w:p w14:paraId="4C9236F3" w14:textId="480DF3B1" w:rsidR="00D6672D" w:rsidRPr="00292A16" w:rsidRDefault="00D6672D" w:rsidP="004A374A">
            <w:pPr>
              <w:tabs>
                <w:tab w:val="left" w:pos="360"/>
              </w:tabs>
              <w:spacing w:before="20" w:after="20"/>
              <w:jc w:val="left"/>
              <w:rPr>
                <w:sz w:val="18"/>
                <w:szCs w:val="18"/>
              </w:rPr>
            </w:pPr>
          </w:p>
        </w:tc>
        <w:tc>
          <w:tcPr>
            <w:tcW w:w="2340" w:type="dxa"/>
            <w:tcBorders>
              <w:left w:val="nil"/>
              <w:bottom w:val="nil"/>
              <w:right w:val="nil"/>
            </w:tcBorders>
            <w:shd w:val="clear" w:color="auto" w:fill="auto"/>
          </w:tcPr>
          <w:p w14:paraId="2052F66D" w14:textId="77777777" w:rsidR="004A374A" w:rsidRPr="00292A16" w:rsidRDefault="004A374A" w:rsidP="004A374A">
            <w:pPr>
              <w:spacing w:before="20" w:after="20"/>
              <w:rPr>
                <w:sz w:val="18"/>
                <w:szCs w:val="18"/>
              </w:rPr>
            </w:pPr>
          </w:p>
        </w:tc>
        <w:tc>
          <w:tcPr>
            <w:tcW w:w="1818" w:type="dxa"/>
            <w:tcBorders>
              <w:left w:val="nil"/>
              <w:bottom w:val="nil"/>
            </w:tcBorders>
            <w:shd w:val="clear" w:color="auto" w:fill="auto"/>
          </w:tcPr>
          <w:p w14:paraId="29C46786" w14:textId="77777777" w:rsidR="004A374A" w:rsidRPr="00292A16" w:rsidRDefault="004A374A" w:rsidP="004A374A">
            <w:pPr>
              <w:spacing w:before="20" w:after="20"/>
              <w:rPr>
                <w:sz w:val="18"/>
                <w:szCs w:val="18"/>
              </w:rPr>
            </w:pPr>
          </w:p>
        </w:tc>
      </w:tr>
      <w:tr w:rsidR="004A374A" w:rsidRPr="00292A16" w14:paraId="467A30CB" w14:textId="77777777" w:rsidTr="00D6672D">
        <w:tc>
          <w:tcPr>
            <w:tcW w:w="5310" w:type="dxa"/>
            <w:tcBorders>
              <w:top w:val="nil"/>
              <w:right w:val="nil"/>
            </w:tcBorders>
            <w:shd w:val="clear" w:color="auto" w:fill="auto"/>
          </w:tcPr>
          <w:p w14:paraId="7CF5FD22" w14:textId="77777777" w:rsidR="004A374A" w:rsidRPr="00292A16" w:rsidRDefault="004A374A" w:rsidP="004A374A">
            <w:pPr>
              <w:tabs>
                <w:tab w:val="left" w:pos="360"/>
              </w:tabs>
              <w:spacing w:before="20" w:after="20"/>
              <w:jc w:val="left"/>
              <w:rPr>
                <w:b/>
                <w:sz w:val="20"/>
                <w:szCs w:val="18"/>
              </w:rPr>
            </w:pPr>
            <w:r w:rsidRPr="00292A16">
              <w:rPr>
                <w:b/>
                <w:sz w:val="20"/>
                <w:szCs w:val="18"/>
              </w:rPr>
              <w:lastRenderedPageBreak/>
              <w:t>8.3  Fundamentals of medical imaging</w:t>
            </w:r>
          </w:p>
        </w:tc>
        <w:tc>
          <w:tcPr>
            <w:tcW w:w="2340" w:type="dxa"/>
            <w:tcBorders>
              <w:top w:val="nil"/>
              <w:left w:val="nil"/>
              <w:right w:val="nil"/>
            </w:tcBorders>
            <w:shd w:val="clear" w:color="auto" w:fill="auto"/>
          </w:tcPr>
          <w:p w14:paraId="03FCF844" w14:textId="77777777" w:rsidR="004A374A" w:rsidRPr="00292A16" w:rsidRDefault="004A374A" w:rsidP="004A374A">
            <w:pPr>
              <w:spacing w:before="20" w:after="20"/>
              <w:jc w:val="center"/>
              <w:rPr>
                <w:b/>
                <w:sz w:val="20"/>
                <w:szCs w:val="18"/>
              </w:rPr>
            </w:pPr>
            <w:r w:rsidRPr="00292A16">
              <w:rPr>
                <w:b/>
                <w:sz w:val="20"/>
                <w:szCs w:val="18"/>
              </w:rPr>
              <w:t>Course #</w:t>
            </w:r>
          </w:p>
        </w:tc>
        <w:tc>
          <w:tcPr>
            <w:tcW w:w="1818" w:type="dxa"/>
            <w:tcBorders>
              <w:top w:val="nil"/>
              <w:left w:val="nil"/>
            </w:tcBorders>
            <w:shd w:val="clear" w:color="auto" w:fill="auto"/>
          </w:tcPr>
          <w:p w14:paraId="1ACD065F" w14:textId="77777777" w:rsidR="004A374A" w:rsidRPr="00292A16" w:rsidRDefault="004A374A" w:rsidP="004A374A">
            <w:pPr>
              <w:spacing w:before="20" w:after="20"/>
              <w:jc w:val="center"/>
              <w:rPr>
                <w:b/>
                <w:sz w:val="20"/>
                <w:szCs w:val="18"/>
              </w:rPr>
            </w:pPr>
            <w:r w:rsidRPr="00292A16">
              <w:rPr>
                <w:b/>
                <w:sz w:val="20"/>
                <w:szCs w:val="18"/>
              </w:rPr>
              <w:t>Comments</w:t>
            </w:r>
          </w:p>
        </w:tc>
      </w:tr>
      <w:tr w:rsidR="004A374A" w:rsidRPr="006E1DEE" w14:paraId="41EABEDE" w14:textId="77777777" w:rsidTr="00D6672D">
        <w:tc>
          <w:tcPr>
            <w:tcW w:w="5310" w:type="dxa"/>
            <w:shd w:val="clear" w:color="auto" w:fill="auto"/>
          </w:tcPr>
          <w:p w14:paraId="58AEC41F" w14:textId="77777777" w:rsidR="004A374A" w:rsidRPr="00292A16" w:rsidRDefault="004A374A" w:rsidP="004A374A">
            <w:pPr>
              <w:tabs>
                <w:tab w:val="left" w:pos="360"/>
              </w:tabs>
              <w:spacing w:before="20" w:after="20"/>
              <w:jc w:val="left"/>
              <w:rPr>
                <w:sz w:val="18"/>
                <w:szCs w:val="18"/>
              </w:rPr>
            </w:pPr>
            <w:r w:rsidRPr="00292A16">
              <w:rPr>
                <w:sz w:val="18"/>
                <w:szCs w:val="18"/>
              </w:rPr>
              <w:tab/>
              <w:t>8.3.1  History of medical imaging</w:t>
            </w:r>
          </w:p>
        </w:tc>
        <w:tc>
          <w:tcPr>
            <w:tcW w:w="2340" w:type="dxa"/>
            <w:shd w:val="clear" w:color="auto" w:fill="auto"/>
          </w:tcPr>
          <w:p w14:paraId="43A6B413" w14:textId="77777777" w:rsidR="004A374A" w:rsidRPr="00292A16" w:rsidRDefault="004A374A" w:rsidP="004A374A">
            <w:pPr>
              <w:spacing w:before="20" w:after="20"/>
              <w:rPr>
                <w:sz w:val="18"/>
                <w:szCs w:val="18"/>
              </w:rPr>
            </w:pPr>
          </w:p>
        </w:tc>
        <w:tc>
          <w:tcPr>
            <w:tcW w:w="1818" w:type="dxa"/>
            <w:shd w:val="clear" w:color="auto" w:fill="auto"/>
          </w:tcPr>
          <w:p w14:paraId="6D571C6F" w14:textId="77777777" w:rsidR="004A374A" w:rsidRPr="00292A16" w:rsidRDefault="004A374A" w:rsidP="004A374A">
            <w:pPr>
              <w:spacing w:before="20" w:after="20"/>
              <w:rPr>
                <w:sz w:val="18"/>
                <w:szCs w:val="18"/>
              </w:rPr>
            </w:pPr>
          </w:p>
        </w:tc>
      </w:tr>
      <w:tr w:rsidR="004A374A" w:rsidRPr="006E1DEE" w14:paraId="43C80833" w14:textId="77777777" w:rsidTr="00D6672D">
        <w:tc>
          <w:tcPr>
            <w:tcW w:w="5310" w:type="dxa"/>
            <w:shd w:val="clear" w:color="auto" w:fill="auto"/>
          </w:tcPr>
          <w:p w14:paraId="65A91DE4" w14:textId="77777777" w:rsidR="004A374A" w:rsidRPr="00292A16" w:rsidRDefault="004A374A" w:rsidP="004A374A">
            <w:pPr>
              <w:tabs>
                <w:tab w:val="left" w:pos="360"/>
              </w:tabs>
              <w:spacing w:before="20" w:after="20"/>
              <w:jc w:val="left"/>
              <w:rPr>
                <w:sz w:val="18"/>
                <w:szCs w:val="18"/>
              </w:rPr>
            </w:pPr>
            <w:r w:rsidRPr="00292A16">
              <w:rPr>
                <w:sz w:val="18"/>
                <w:szCs w:val="18"/>
              </w:rPr>
              <w:tab/>
              <w:t>8.3.2  Mathematical Models</w:t>
            </w:r>
          </w:p>
        </w:tc>
        <w:tc>
          <w:tcPr>
            <w:tcW w:w="2340" w:type="dxa"/>
            <w:shd w:val="clear" w:color="auto" w:fill="auto"/>
          </w:tcPr>
          <w:p w14:paraId="23ECAC77" w14:textId="77777777" w:rsidR="004A374A" w:rsidRPr="00292A16" w:rsidRDefault="004A374A" w:rsidP="004A374A">
            <w:pPr>
              <w:spacing w:before="20" w:after="20"/>
              <w:rPr>
                <w:sz w:val="18"/>
                <w:szCs w:val="18"/>
              </w:rPr>
            </w:pPr>
          </w:p>
        </w:tc>
        <w:tc>
          <w:tcPr>
            <w:tcW w:w="1818" w:type="dxa"/>
            <w:shd w:val="clear" w:color="auto" w:fill="auto"/>
          </w:tcPr>
          <w:p w14:paraId="49A115A4" w14:textId="77777777" w:rsidR="004A374A" w:rsidRPr="00292A16" w:rsidRDefault="004A374A" w:rsidP="004A374A">
            <w:pPr>
              <w:spacing w:before="20" w:after="20"/>
              <w:rPr>
                <w:sz w:val="18"/>
                <w:szCs w:val="18"/>
              </w:rPr>
            </w:pPr>
          </w:p>
        </w:tc>
      </w:tr>
      <w:tr w:rsidR="004A374A" w:rsidRPr="006E1DEE" w14:paraId="59350D2B" w14:textId="77777777" w:rsidTr="00D6672D">
        <w:tc>
          <w:tcPr>
            <w:tcW w:w="5310" w:type="dxa"/>
            <w:shd w:val="clear" w:color="auto" w:fill="auto"/>
          </w:tcPr>
          <w:p w14:paraId="6BEF5B46" w14:textId="77777777" w:rsidR="004A374A" w:rsidRPr="00292A16" w:rsidRDefault="004A374A" w:rsidP="004A374A">
            <w:pPr>
              <w:tabs>
                <w:tab w:val="left" w:pos="360"/>
              </w:tabs>
              <w:spacing w:before="20" w:after="20"/>
              <w:jc w:val="left"/>
              <w:rPr>
                <w:sz w:val="18"/>
                <w:szCs w:val="18"/>
              </w:rPr>
            </w:pPr>
            <w:r w:rsidRPr="00292A16">
              <w:rPr>
                <w:sz w:val="18"/>
                <w:szCs w:val="18"/>
              </w:rPr>
              <w:tab/>
              <w:t>8.3.3  Reconstruction mathematics</w:t>
            </w:r>
          </w:p>
        </w:tc>
        <w:tc>
          <w:tcPr>
            <w:tcW w:w="2340" w:type="dxa"/>
            <w:shd w:val="clear" w:color="auto" w:fill="auto"/>
          </w:tcPr>
          <w:p w14:paraId="588D88F6" w14:textId="77777777" w:rsidR="004A374A" w:rsidRPr="00292A16" w:rsidRDefault="004A374A" w:rsidP="004A374A">
            <w:pPr>
              <w:spacing w:before="20" w:after="20"/>
              <w:rPr>
                <w:sz w:val="18"/>
                <w:szCs w:val="18"/>
              </w:rPr>
            </w:pPr>
          </w:p>
        </w:tc>
        <w:tc>
          <w:tcPr>
            <w:tcW w:w="1818" w:type="dxa"/>
            <w:shd w:val="clear" w:color="auto" w:fill="auto"/>
          </w:tcPr>
          <w:p w14:paraId="48CC1B03" w14:textId="77777777" w:rsidR="004A374A" w:rsidRPr="00292A16" w:rsidRDefault="004A374A" w:rsidP="004A374A">
            <w:pPr>
              <w:spacing w:before="20" w:after="20"/>
              <w:rPr>
                <w:sz w:val="18"/>
                <w:szCs w:val="18"/>
              </w:rPr>
            </w:pPr>
          </w:p>
        </w:tc>
      </w:tr>
      <w:tr w:rsidR="004A374A" w:rsidRPr="00292A16" w14:paraId="7DE7224F" w14:textId="77777777" w:rsidTr="00D6672D">
        <w:tc>
          <w:tcPr>
            <w:tcW w:w="5310" w:type="dxa"/>
            <w:shd w:val="clear" w:color="auto" w:fill="auto"/>
          </w:tcPr>
          <w:p w14:paraId="6347049C" w14:textId="77777777" w:rsidR="004A374A" w:rsidRPr="009B4A27" w:rsidRDefault="004A374A" w:rsidP="004A374A">
            <w:pPr>
              <w:tabs>
                <w:tab w:val="left" w:pos="360"/>
              </w:tabs>
              <w:spacing w:before="20" w:after="20"/>
              <w:jc w:val="left"/>
              <w:rPr>
                <w:sz w:val="18"/>
                <w:szCs w:val="18"/>
              </w:rPr>
            </w:pPr>
            <w:r w:rsidRPr="00292A16">
              <w:rPr>
                <w:b/>
                <w:sz w:val="18"/>
                <w:szCs w:val="18"/>
              </w:rPr>
              <w:tab/>
            </w:r>
            <w:r w:rsidRPr="009B4A27">
              <w:rPr>
                <w:sz w:val="18"/>
                <w:szCs w:val="18"/>
              </w:rPr>
              <w:t>8.3.4  Radiography</w:t>
            </w:r>
          </w:p>
        </w:tc>
        <w:tc>
          <w:tcPr>
            <w:tcW w:w="2340" w:type="dxa"/>
            <w:shd w:val="clear" w:color="auto" w:fill="auto"/>
          </w:tcPr>
          <w:p w14:paraId="3688B448" w14:textId="77777777" w:rsidR="004A374A" w:rsidRPr="00292A16" w:rsidRDefault="004A374A" w:rsidP="004A374A">
            <w:pPr>
              <w:spacing w:before="20" w:after="20"/>
              <w:rPr>
                <w:b/>
                <w:sz w:val="18"/>
                <w:szCs w:val="18"/>
              </w:rPr>
            </w:pPr>
          </w:p>
        </w:tc>
        <w:tc>
          <w:tcPr>
            <w:tcW w:w="1818" w:type="dxa"/>
            <w:shd w:val="clear" w:color="auto" w:fill="auto"/>
          </w:tcPr>
          <w:p w14:paraId="3578FF4E" w14:textId="77777777" w:rsidR="004A374A" w:rsidRPr="00292A16" w:rsidRDefault="004A374A" w:rsidP="004A374A">
            <w:pPr>
              <w:spacing w:before="20" w:after="20"/>
              <w:rPr>
                <w:b/>
                <w:sz w:val="18"/>
                <w:szCs w:val="18"/>
              </w:rPr>
            </w:pPr>
          </w:p>
        </w:tc>
      </w:tr>
      <w:tr w:rsidR="004A374A" w:rsidRPr="006E1DEE" w14:paraId="0E89B8D3" w14:textId="77777777" w:rsidTr="00D6672D">
        <w:tc>
          <w:tcPr>
            <w:tcW w:w="5310" w:type="dxa"/>
            <w:shd w:val="clear" w:color="auto" w:fill="auto"/>
          </w:tcPr>
          <w:p w14:paraId="271C1BC6"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8.3.4.1  X-ray tube construction and X-Ray beam production; kV, mA, pulse width</w:t>
            </w:r>
          </w:p>
        </w:tc>
        <w:tc>
          <w:tcPr>
            <w:tcW w:w="2340" w:type="dxa"/>
            <w:shd w:val="clear" w:color="auto" w:fill="auto"/>
          </w:tcPr>
          <w:p w14:paraId="7C624422" w14:textId="77777777" w:rsidR="004A374A" w:rsidRPr="00292A16" w:rsidRDefault="004A374A" w:rsidP="004A374A">
            <w:pPr>
              <w:spacing w:before="20" w:after="20"/>
              <w:rPr>
                <w:sz w:val="18"/>
                <w:szCs w:val="18"/>
              </w:rPr>
            </w:pPr>
          </w:p>
        </w:tc>
        <w:tc>
          <w:tcPr>
            <w:tcW w:w="1818" w:type="dxa"/>
            <w:shd w:val="clear" w:color="auto" w:fill="auto"/>
          </w:tcPr>
          <w:p w14:paraId="60DCB7F2" w14:textId="77777777" w:rsidR="004A374A" w:rsidRPr="00292A16" w:rsidRDefault="004A374A" w:rsidP="004A374A">
            <w:pPr>
              <w:spacing w:before="20" w:after="20"/>
              <w:rPr>
                <w:sz w:val="18"/>
                <w:szCs w:val="18"/>
              </w:rPr>
            </w:pPr>
          </w:p>
        </w:tc>
      </w:tr>
      <w:tr w:rsidR="004A374A" w:rsidRPr="006E1DEE" w14:paraId="00A7BD33" w14:textId="77777777" w:rsidTr="00D6672D">
        <w:tc>
          <w:tcPr>
            <w:tcW w:w="5310" w:type="dxa"/>
            <w:shd w:val="clear" w:color="auto" w:fill="auto"/>
          </w:tcPr>
          <w:p w14:paraId="54843E6F"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8.3.4.2  X-ray beam properties and interactions in matter</w:t>
            </w:r>
          </w:p>
        </w:tc>
        <w:tc>
          <w:tcPr>
            <w:tcW w:w="2340" w:type="dxa"/>
            <w:shd w:val="clear" w:color="auto" w:fill="auto"/>
          </w:tcPr>
          <w:p w14:paraId="705C029C" w14:textId="77777777" w:rsidR="004A374A" w:rsidRPr="00292A16" w:rsidRDefault="004A374A" w:rsidP="004A374A">
            <w:pPr>
              <w:spacing w:before="20" w:after="20"/>
              <w:rPr>
                <w:sz w:val="18"/>
                <w:szCs w:val="18"/>
              </w:rPr>
            </w:pPr>
          </w:p>
        </w:tc>
        <w:tc>
          <w:tcPr>
            <w:tcW w:w="1818" w:type="dxa"/>
            <w:shd w:val="clear" w:color="auto" w:fill="auto"/>
          </w:tcPr>
          <w:p w14:paraId="14DD1628" w14:textId="77777777" w:rsidR="004A374A" w:rsidRPr="00292A16" w:rsidRDefault="004A374A" w:rsidP="004A374A">
            <w:pPr>
              <w:spacing w:before="20" w:after="20"/>
              <w:rPr>
                <w:sz w:val="18"/>
                <w:szCs w:val="18"/>
              </w:rPr>
            </w:pPr>
          </w:p>
        </w:tc>
      </w:tr>
      <w:tr w:rsidR="004A374A" w:rsidRPr="006E1DEE" w14:paraId="6297AB7C" w14:textId="77777777" w:rsidTr="00D6672D">
        <w:tc>
          <w:tcPr>
            <w:tcW w:w="5310" w:type="dxa"/>
            <w:shd w:val="clear" w:color="auto" w:fill="auto"/>
          </w:tcPr>
          <w:p w14:paraId="3E11F7A3"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8.3.4.3  Sources of image contrast and noise; detector efficiency and</w:t>
            </w:r>
            <w:r w:rsidRPr="00B20D39">
              <w:rPr>
                <w:sz w:val="18"/>
                <w:szCs w:val="18"/>
              </w:rPr>
              <w:t xml:space="preserve"> dose, </w:t>
            </w:r>
            <w:r>
              <w:rPr>
                <w:sz w:val="18"/>
              </w:rPr>
              <w:t xml:space="preserve">noise power  </w:t>
            </w:r>
            <w:r w:rsidRPr="00B20D39">
              <w:rPr>
                <w:sz w:val="18"/>
              </w:rPr>
              <w:t>spectrum analysis</w:t>
            </w:r>
          </w:p>
        </w:tc>
        <w:tc>
          <w:tcPr>
            <w:tcW w:w="2340" w:type="dxa"/>
            <w:shd w:val="clear" w:color="auto" w:fill="auto"/>
          </w:tcPr>
          <w:p w14:paraId="52560534" w14:textId="77777777" w:rsidR="004A374A" w:rsidRPr="00292A16" w:rsidRDefault="004A374A" w:rsidP="004A374A">
            <w:pPr>
              <w:spacing w:before="20" w:after="20"/>
              <w:rPr>
                <w:sz w:val="18"/>
                <w:szCs w:val="18"/>
              </w:rPr>
            </w:pPr>
          </w:p>
        </w:tc>
        <w:tc>
          <w:tcPr>
            <w:tcW w:w="1818" w:type="dxa"/>
            <w:shd w:val="clear" w:color="auto" w:fill="auto"/>
          </w:tcPr>
          <w:p w14:paraId="49126ACA" w14:textId="77777777" w:rsidR="004A374A" w:rsidRPr="00292A16" w:rsidRDefault="004A374A" w:rsidP="004A374A">
            <w:pPr>
              <w:spacing w:before="20" w:after="20"/>
              <w:rPr>
                <w:sz w:val="18"/>
                <w:szCs w:val="18"/>
              </w:rPr>
            </w:pPr>
          </w:p>
        </w:tc>
      </w:tr>
      <w:tr w:rsidR="004A374A" w:rsidRPr="006E1DEE" w14:paraId="47B5DE87" w14:textId="77777777" w:rsidTr="00D6672D">
        <w:tc>
          <w:tcPr>
            <w:tcW w:w="5310" w:type="dxa"/>
            <w:shd w:val="clear" w:color="auto" w:fill="auto"/>
          </w:tcPr>
          <w:p w14:paraId="6F9AA7A9"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8.3.4.4  Spatial and temporal resolution</w:t>
            </w:r>
          </w:p>
        </w:tc>
        <w:tc>
          <w:tcPr>
            <w:tcW w:w="2340" w:type="dxa"/>
            <w:shd w:val="clear" w:color="auto" w:fill="auto"/>
          </w:tcPr>
          <w:p w14:paraId="1B1EE2A7" w14:textId="77777777" w:rsidR="004A374A" w:rsidRPr="00292A16" w:rsidRDefault="004A374A" w:rsidP="004A374A">
            <w:pPr>
              <w:spacing w:before="20" w:after="20"/>
              <w:rPr>
                <w:sz w:val="18"/>
                <w:szCs w:val="18"/>
              </w:rPr>
            </w:pPr>
          </w:p>
        </w:tc>
        <w:tc>
          <w:tcPr>
            <w:tcW w:w="1818" w:type="dxa"/>
            <w:shd w:val="clear" w:color="auto" w:fill="auto"/>
          </w:tcPr>
          <w:p w14:paraId="0AE9D5A5" w14:textId="77777777" w:rsidR="004A374A" w:rsidRPr="00292A16" w:rsidRDefault="004A374A" w:rsidP="004A374A">
            <w:pPr>
              <w:spacing w:before="20" w:after="20"/>
              <w:rPr>
                <w:sz w:val="18"/>
                <w:szCs w:val="18"/>
              </w:rPr>
            </w:pPr>
          </w:p>
        </w:tc>
      </w:tr>
      <w:tr w:rsidR="004A374A" w:rsidRPr="006E1DEE" w14:paraId="6DC3C163" w14:textId="77777777" w:rsidTr="00D6672D">
        <w:tc>
          <w:tcPr>
            <w:tcW w:w="5310" w:type="dxa"/>
            <w:shd w:val="clear" w:color="auto" w:fill="auto"/>
          </w:tcPr>
          <w:p w14:paraId="2726B4BD"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8.3.4.5  Detector technologies, anti-scatter grid</w:t>
            </w:r>
          </w:p>
        </w:tc>
        <w:tc>
          <w:tcPr>
            <w:tcW w:w="2340" w:type="dxa"/>
            <w:shd w:val="clear" w:color="auto" w:fill="auto"/>
          </w:tcPr>
          <w:p w14:paraId="12F08C62" w14:textId="77777777" w:rsidR="004A374A" w:rsidRPr="00292A16" w:rsidRDefault="004A374A" w:rsidP="004A374A">
            <w:pPr>
              <w:spacing w:before="20" w:after="20"/>
              <w:rPr>
                <w:sz w:val="18"/>
                <w:szCs w:val="18"/>
              </w:rPr>
            </w:pPr>
          </w:p>
        </w:tc>
        <w:tc>
          <w:tcPr>
            <w:tcW w:w="1818" w:type="dxa"/>
            <w:shd w:val="clear" w:color="auto" w:fill="auto"/>
          </w:tcPr>
          <w:p w14:paraId="31463749" w14:textId="77777777" w:rsidR="004A374A" w:rsidRPr="00292A16" w:rsidRDefault="004A374A" w:rsidP="004A374A">
            <w:pPr>
              <w:spacing w:before="20" w:after="20"/>
              <w:rPr>
                <w:sz w:val="18"/>
                <w:szCs w:val="18"/>
              </w:rPr>
            </w:pPr>
          </w:p>
        </w:tc>
      </w:tr>
      <w:tr w:rsidR="004A374A" w:rsidRPr="006E1DEE" w14:paraId="0A0A4625" w14:textId="77777777" w:rsidTr="00D6672D">
        <w:tc>
          <w:tcPr>
            <w:tcW w:w="5310" w:type="dxa"/>
            <w:shd w:val="clear" w:color="auto" w:fill="auto"/>
          </w:tcPr>
          <w:p w14:paraId="09DED2F4"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8.3.4.6  Digital a</w:t>
            </w:r>
            <w:r w:rsidR="00A47D2C">
              <w:rPr>
                <w:sz w:val="18"/>
                <w:szCs w:val="18"/>
              </w:rPr>
              <w:t>n</w:t>
            </w:r>
            <w:r w:rsidRPr="00292A16">
              <w:rPr>
                <w:sz w:val="18"/>
                <w:szCs w:val="18"/>
              </w:rPr>
              <w:t>d computed radiography</w:t>
            </w:r>
          </w:p>
        </w:tc>
        <w:tc>
          <w:tcPr>
            <w:tcW w:w="2340" w:type="dxa"/>
            <w:shd w:val="clear" w:color="auto" w:fill="auto"/>
          </w:tcPr>
          <w:p w14:paraId="444F81FA" w14:textId="77777777" w:rsidR="004A374A" w:rsidRPr="00292A16" w:rsidRDefault="004A374A" w:rsidP="004A374A">
            <w:pPr>
              <w:spacing w:before="20" w:after="20"/>
              <w:rPr>
                <w:sz w:val="18"/>
                <w:szCs w:val="18"/>
              </w:rPr>
            </w:pPr>
          </w:p>
        </w:tc>
        <w:tc>
          <w:tcPr>
            <w:tcW w:w="1818" w:type="dxa"/>
            <w:shd w:val="clear" w:color="auto" w:fill="auto"/>
          </w:tcPr>
          <w:p w14:paraId="393A3B86" w14:textId="77777777" w:rsidR="004A374A" w:rsidRPr="00292A16" w:rsidRDefault="004A374A" w:rsidP="004A374A">
            <w:pPr>
              <w:spacing w:before="20" w:after="20"/>
              <w:rPr>
                <w:sz w:val="18"/>
                <w:szCs w:val="18"/>
              </w:rPr>
            </w:pPr>
          </w:p>
        </w:tc>
      </w:tr>
      <w:tr w:rsidR="004A374A" w:rsidRPr="006E1DEE" w14:paraId="5584B027" w14:textId="77777777" w:rsidTr="00D6672D">
        <w:tc>
          <w:tcPr>
            <w:tcW w:w="5310" w:type="dxa"/>
            <w:shd w:val="clear" w:color="auto" w:fill="auto"/>
          </w:tcPr>
          <w:p w14:paraId="4731B156"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8.3.4.7  Mammography</w:t>
            </w:r>
          </w:p>
        </w:tc>
        <w:tc>
          <w:tcPr>
            <w:tcW w:w="2340" w:type="dxa"/>
            <w:shd w:val="clear" w:color="auto" w:fill="auto"/>
          </w:tcPr>
          <w:p w14:paraId="586D1D69" w14:textId="77777777" w:rsidR="004A374A" w:rsidRPr="00292A16" w:rsidRDefault="004A374A" w:rsidP="004A374A">
            <w:pPr>
              <w:spacing w:before="20" w:after="20"/>
              <w:rPr>
                <w:sz w:val="18"/>
                <w:szCs w:val="18"/>
              </w:rPr>
            </w:pPr>
          </w:p>
        </w:tc>
        <w:tc>
          <w:tcPr>
            <w:tcW w:w="1818" w:type="dxa"/>
            <w:shd w:val="clear" w:color="auto" w:fill="auto"/>
          </w:tcPr>
          <w:p w14:paraId="6D0E37EF" w14:textId="77777777" w:rsidR="004A374A" w:rsidRPr="00292A16" w:rsidRDefault="004A374A" w:rsidP="004A374A">
            <w:pPr>
              <w:spacing w:before="20" w:after="20"/>
              <w:rPr>
                <w:sz w:val="18"/>
                <w:szCs w:val="18"/>
              </w:rPr>
            </w:pPr>
          </w:p>
        </w:tc>
      </w:tr>
      <w:tr w:rsidR="004A374A" w:rsidRPr="006E1DEE" w14:paraId="6DC90C59" w14:textId="77777777" w:rsidTr="00D6672D">
        <w:tc>
          <w:tcPr>
            <w:tcW w:w="5310" w:type="dxa"/>
            <w:shd w:val="clear" w:color="auto" w:fill="auto"/>
          </w:tcPr>
          <w:p w14:paraId="5E66AA66"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8.3.4.8  Performance testing and QA</w:t>
            </w:r>
          </w:p>
        </w:tc>
        <w:tc>
          <w:tcPr>
            <w:tcW w:w="2340" w:type="dxa"/>
            <w:shd w:val="clear" w:color="auto" w:fill="auto"/>
          </w:tcPr>
          <w:p w14:paraId="23A3E9EA" w14:textId="77777777" w:rsidR="004A374A" w:rsidRPr="00292A16" w:rsidRDefault="004A374A" w:rsidP="004A374A">
            <w:pPr>
              <w:spacing w:before="20" w:after="20"/>
              <w:rPr>
                <w:sz w:val="18"/>
                <w:szCs w:val="18"/>
              </w:rPr>
            </w:pPr>
          </w:p>
        </w:tc>
        <w:tc>
          <w:tcPr>
            <w:tcW w:w="1818" w:type="dxa"/>
            <w:shd w:val="clear" w:color="auto" w:fill="auto"/>
          </w:tcPr>
          <w:p w14:paraId="62518E32" w14:textId="77777777" w:rsidR="004A374A" w:rsidRPr="00292A16" w:rsidRDefault="004A374A" w:rsidP="004A374A">
            <w:pPr>
              <w:spacing w:before="20" w:after="20"/>
              <w:rPr>
                <w:sz w:val="18"/>
                <w:szCs w:val="18"/>
              </w:rPr>
            </w:pPr>
          </w:p>
        </w:tc>
      </w:tr>
      <w:tr w:rsidR="004A374A" w:rsidRPr="00292A16" w14:paraId="5C7C26FF" w14:textId="77777777" w:rsidTr="00D6672D">
        <w:tc>
          <w:tcPr>
            <w:tcW w:w="5310" w:type="dxa"/>
            <w:shd w:val="clear" w:color="auto" w:fill="auto"/>
          </w:tcPr>
          <w:p w14:paraId="54EB99A8" w14:textId="77777777" w:rsidR="004A374A" w:rsidRPr="009B4A27" w:rsidRDefault="004A374A" w:rsidP="004A374A">
            <w:pPr>
              <w:tabs>
                <w:tab w:val="left" w:pos="360"/>
              </w:tabs>
              <w:spacing w:before="20" w:after="20"/>
              <w:jc w:val="left"/>
              <w:rPr>
                <w:sz w:val="18"/>
                <w:szCs w:val="18"/>
              </w:rPr>
            </w:pPr>
            <w:r w:rsidRPr="00292A16">
              <w:rPr>
                <w:b/>
                <w:sz w:val="18"/>
                <w:szCs w:val="18"/>
              </w:rPr>
              <w:tab/>
            </w:r>
            <w:r w:rsidRPr="009B4A27">
              <w:rPr>
                <w:sz w:val="18"/>
                <w:szCs w:val="18"/>
              </w:rPr>
              <w:t>8.3.5  Fluoroscopy</w:t>
            </w:r>
          </w:p>
        </w:tc>
        <w:tc>
          <w:tcPr>
            <w:tcW w:w="2340" w:type="dxa"/>
            <w:shd w:val="clear" w:color="auto" w:fill="auto"/>
          </w:tcPr>
          <w:p w14:paraId="6D72AE73" w14:textId="77777777" w:rsidR="004A374A" w:rsidRPr="00292A16" w:rsidRDefault="004A374A" w:rsidP="004A374A">
            <w:pPr>
              <w:spacing w:before="20" w:after="20"/>
              <w:rPr>
                <w:b/>
                <w:sz w:val="18"/>
                <w:szCs w:val="18"/>
              </w:rPr>
            </w:pPr>
          </w:p>
        </w:tc>
        <w:tc>
          <w:tcPr>
            <w:tcW w:w="1818" w:type="dxa"/>
            <w:shd w:val="clear" w:color="auto" w:fill="auto"/>
          </w:tcPr>
          <w:p w14:paraId="639B6B9C" w14:textId="77777777" w:rsidR="004A374A" w:rsidRPr="00292A16" w:rsidRDefault="004A374A" w:rsidP="004A374A">
            <w:pPr>
              <w:spacing w:before="20" w:after="20"/>
              <w:rPr>
                <w:b/>
                <w:sz w:val="18"/>
                <w:szCs w:val="18"/>
              </w:rPr>
            </w:pPr>
          </w:p>
        </w:tc>
      </w:tr>
      <w:tr w:rsidR="004A374A" w:rsidRPr="006E1DEE" w14:paraId="72E04610" w14:textId="77777777" w:rsidTr="00D6672D">
        <w:tc>
          <w:tcPr>
            <w:tcW w:w="5310" w:type="dxa"/>
            <w:shd w:val="clear" w:color="auto" w:fill="auto"/>
          </w:tcPr>
          <w:p w14:paraId="21F0F0FC"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8.3.5.1  Detector technologies; flat panel imager, image intensifier/TV</w:t>
            </w:r>
          </w:p>
        </w:tc>
        <w:tc>
          <w:tcPr>
            <w:tcW w:w="2340" w:type="dxa"/>
            <w:shd w:val="clear" w:color="auto" w:fill="auto"/>
          </w:tcPr>
          <w:p w14:paraId="3359C00D" w14:textId="77777777" w:rsidR="004A374A" w:rsidRPr="00292A16" w:rsidRDefault="004A374A" w:rsidP="004A374A">
            <w:pPr>
              <w:spacing w:before="20" w:after="20"/>
              <w:rPr>
                <w:sz w:val="18"/>
                <w:szCs w:val="18"/>
              </w:rPr>
            </w:pPr>
          </w:p>
        </w:tc>
        <w:tc>
          <w:tcPr>
            <w:tcW w:w="1818" w:type="dxa"/>
            <w:shd w:val="clear" w:color="auto" w:fill="auto"/>
          </w:tcPr>
          <w:p w14:paraId="152977A9" w14:textId="77777777" w:rsidR="004A374A" w:rsidRPr="00292A16" w:rsidRDefault="004A374A" w:rsidP="004A374A">
            <w:pPr>
              <w:spacing w:before="20" w:after="20"/>
              <w:rPr>
                <w:sz w:val="18"/>
                <w:szCs w:val="18"/>
              </w:rPr>
            </w:pPr>
          </w:p>
        </w:tc>
      </w:tr>
      <w:tr w:rsidR="004A374A" w:rsidRPr="006E1DEE" w14:paraId="0706BF35" w14:textId="77777777" w:rsidTr="00D6672D">
        <w:tc>
          <w:tcPr>
            <w:tcW w:w="5310" w:type="dxa"/>
            <w:shd w:val="clear" w:color="auto" w:fill="auto"/>
          </w:tcPr>
          <w:p w14:paraId="20ECD272"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8.3.5.2  Radiographic contrast agents</w:t>
            </w:r>
          </w:p>
        </w:tc>
        <w:tc>
          <w:tcPr>
            <w:tcW w:w="2340" w:type="dxa"/>
            <w:shd w:val="clear" w:color="auto" w:fill="auto"/>
          </w:tcPr>
          <w:p w14:paraId="385211FE" w14:textId="77777777" w:rsidR="004A374A" w:rsidRPr="00292A16" w:rsidRDefault="004A374A" w:rsidP="004A374A">
            <w:pPr>
              <w:spacing w:before="20" w:after="20"/>
              <w:rPr>
                <w:sz w:val="18"/>
                <w:szCs w:val="18"/>
              </w:rPr>
            </w:pPr>
          </w:p>
        </w:tc>
        <w:tc>
          <w:tcPr>
            <w:tcW w:w="1818" w:type="dxa"/>
            <w:shd w:val="clear" w:color="auto" w:fill="auto"/>
          </w:tcPr>
          <w:p w14:paraId="3F89080D" w14:textId="77777777" w:rsidR="004A374A" w:rsidRPr="00292A16" w:rsidRDefault="004A374A" w:rsidP="004A374A">
            <w:pPr>
              <w:spacing w:before="20" w:after="20"/>
              <w:rPr>
                <w:sz w:val="18"/>
                <w:szCs w:val="18"/>
              </w:rPr>
            </w:pPr>
          </w:p>
        </w:tc>
      </w:tr>
      <w:tr w:rsidR="004A374A" w:rsidRPr="006E1DEE" w14:paraId="16AB1ECF" w14:textId="77777777" w:rsidTr="00D6672D">
        <w:tc>
          <w:tcPr>
            <w:tcW w:w="5310" w:type="dxa"/>
            <w:shd w:val="clear" w:color="auto" w:fill="auto"/>
          </w:tcPr>
          <w:p w14:paraId="28E1F79F"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8.3.5.3  Automatic exposure control, basic imaging modes</w:t>
            </w:r>
          </w:p>
        </w:tc>
        <w:tc>
          <w:tcPr>
            <w:tcW w:w="2340" w:type="dxa"/>
            <w:shd w:val="clear" w:color="auto" w:fill="auto"/>
          </w:tcPr>
          <w:p w14:paraId="7FE55E68" w14:textId="77777777" w:rsidR="004A374A" w:rsidRPr="00292A16" w:rsidRDefault="004A374A" w:rsidP="004A374A">
            <w:pPr>
              <w:spacing w:before="20" w:after="20"/>
              <w:rPr>
                <w:sz w:val="18"/>
                <w:szCs w:val="18"/>
              </w:rPr>
            </w:pPr>
          </w:p>
        </w:tc>
        <w:tc>
          <w:tcPr>
            <w:tcW w:w="1818" w:type="dxa"/>
            <w:shd w:val="clear" w:color="auto" w:fill="auto"/>
          </w:tcPr>
          <w:p w14:paraId="1D63BF35" w14:textId="77777777" w:rsidR="004A374A" w:rsidRPr="00292A16" w:rsidRDefault="004A374A" w:rsidP="004A374A">
            <w:pPr>
              <w:spacing w:before="20" w:after="20"/>
              <w:rPr>
                <w:sz w:val="18"/>
                <w:szCs w:val="18"/>
              </w:rPr>
            </w:pPr>
          </w:p>
        </w:tc>
      </w:tr>
      <w:tr w:rsidR="004A374A" w:rsidRPr="006E1DEE" w14:paraId="4874F904" w14:textId="77777777" w:rsidTr="00D6672D">
        <w:tc>
          <w:tcPr>
            <w:tcW w:w="5310" w:type="dxa"/>
            <w:shd w:val="clear" w:color="auto" w:fill="auto"/>
          </w:tcPr>
          <w:p w14:paraId="3DC9BAC6"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8.3.5.4  Digital angiography, digital subtraction angiography</w:t>
            </w:r>
          </w:p>
        </w:tc>
        <w:tc>
          <w:tcPr>
            <w:tcW w:w="2340" w:type="dxa"/>
            <w:shd w:val="clear" w:color="auto" w:fill="auto"/>
          </w:tcPr>
          <w:p w14:paraId="7F0F1405" w14:textId="77777777" w:rsidR="004A374A" w:rsidRPr="00292A16" w:rsidRDefault="004A374A" w:rsidP="004A374A">
            <w:pPr>
              <w:spacing w:before="20" w:after="20"/>
              <w:rPr>
                <w:sz w:val="18"/>
                <w:szCs w:val="18"/>
              </w:rPr>
            </w:pPr>
          </w:p>
        </w:tc>
        <w:tc>
          <w:tcPr>
            <w:tcW w:w="1818" w:type="dxa"/>
            <w:shd w:val="clear" w:color="auto" w:fill="auto"/>
          </w:tcPr>
          <w:p w14:paraId="007FF8B5" w14:textId="77777777" w:rsidR="004A374A" w:rsidRPr="00292A16" w:rsidRDefault="004A374A" w:rsidP="004A374A">
            <w:pPr>
              <w:spacing w:before="20" w:after="20"/>
              <w:rPr>
                <w:sz w:val="18"/>
                <w:szCs w:val="18"/>
              </w:rPr>
            </w:pPr>
          </w:p>
        </w:tc>
      </w:tr>
      <w:tr w:rsidR="004A374A" w:rsidRPr="006E1DEE" w14:paraId="0AFD2C1C" w14:textId="77777777" w:rsidTr="00D6672D">
        <w:tc>
          <w:tcPr>
            <w:tcW w:w="5310" w:type="dxa"/>
            <w:shd w:val="clear" w:color="auto" w:fill="auto"/>
          </w:tcPr>
          <w:p w14:paraId="4A81F04F"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8.3.5.5  Operating technique and dose to patient and staff</w:t>
            </w:r>
          </w:p>
        </w:tc>
        <w:tc>
          <w:tcPr>
            <w:tcW w:w="2340" w:type="dxa"/>
            <w:shd w:val="clear" w:color="auto" w:fill="auto"/>
          </w:tcPr>
          <w:p w14:paraId="75ECF48B" w14:textId="77777777" w:rsidR="004A374A" w:rsidRPr="00292A16" w:rsidRDefault="004A374A" w:rsidP="004A374A">
            <w:pPr>
              <w:spacing w:before="20" w:after="20"/>
              <w:rPr>
                <w:sz w:val="18"/>
                <w:szCs w:val="18"/>
              </w:rPr>
            </w:pPr>
          </w:p>
        </w:tc>
        <w:tc>
          <w:tcPr>
            <w:tcW w:w="1818" w:type="dxa"/>
            <w:shd w:val="clear" w:color="auto" w:fill="auto"/>
          </w:tcPr>
          <w:p w14:paraId="1E6E5D47" w14:textId="77777777" w:rsidR="004A374A" w:rsidRPr="00292A16" w:rsidRDefault="004A374A" w:rsidP="004A374A">
            <w:pPr>
              <w:spacing w:before="20" w:after="20"/>
              <w:rPr>
                <w:sz w:val="18"/>
                <w:szCs w:val="18"/>
              </w:rPr>
            </w:pPr>
          </w:p>
        </w:tc>
      </w:tr>
      <w:tr w:rsidR="004A374A" w:rsidRPr="006E1DEE" w14:paraId="2B5C5655" w14:textId="77777777" w:rsidTr="00D6672D">
        <w:tc>
          <w:tcPr>
            <w:tcW w:w="5310" w:type="dxa"/>
            <w:shd w:val="clear" w:color="auto" w:fill="auto"/>
          </w:tcPr>
          <w:p w14:paraId="2D91F44E"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8.3.5.6  Performance testing and QA</w:t>
            </w:r>
          </w:p>
        </w:tc>
        <w:tc>
          <w:tcPr>
            <w:tcW w:w="2340" w:type="dxa"/>
            <w:shd w:val="clear" w:color="auto" w:fill="auto"/>
          </w:tcPr>
          <w:p w14:paraId="53562EC6" w14:textId="77777777" w:rsidR="004A374A" w:rsidRPr="00292A16" w:rsidRDefault="004A374A" w:rsidP="004A374A">
            <w:pPr>
              <w:spacing w:before="20" w:after="20"/>
              <w:rPr>
                <w:sz w:val="18"/>
                <w:szCs w:val="18"/>
              </w:rPr>
            </w:pPr>
          </w:p>
        </w:tc>
        <w:tc>
          <w:tcPr>
            <w:tcW w:w="1818" w:type="dxa"/>
            <w:shd w:val="clear" w:color="auto" w:fill="auto"/>
          </w:tcPr>
          <w:p w14:paraId="2C4D44FD" w14:textId="77777777" w:rsidR="004A374A" w:rsidRPr="00292A16" w:rsidRDefault="004A374A" w:rsidP="004A374A">
            <w:pPr>
              <w:spacing w:before="20" w:after="20"/>
              <w:rPr>
                <w:sz w:val="18"/>
                <w:szCs w:val="18"/>
              </w:rPr>
            </w:pPr>
          </w:p>
        </w:tc>
      </w:tr>
      <w:tr w:rsidR="004A374A" w:rsidRPr="00292A16" w14:paraId="06C91BE1" w14:textId="77777777" w:rsidTr="00D6672D">
        <w:tc>
          <w:tcPr>
            <w:tcW w:w="5310" w:type="dxa"/>
            <w:shd w:val="clear" w:color="auto" w:fill="auto"/>
          </w:tcPr>
          <w:p w14:paraId="1068CC1B" w14:textId="77777777" w:rsidR="004A374A" w:rsidRPr="009B4A27" w:rsidRDefault="004A374A" w:rsidP="004A374A">
            <w:pPr>
              <w:tabs>
                <w:tab w:val="left" w:pos="360"/>
              </w:tabs>
              <w:spacing w:before="20" w:after="20"/>
              <w:jc w:val="left"/>
              <w:rPr>
                <w:sz w:val="18"/>
                <w:szCs w:val="18"/>
              </w:rPr>
            </w:pPr>
            <w:r w:rsidRPr="00292A16">
              <w:rPr>
                <w:b/>
                <w:sz w:val="18"/>
                <w:szCs w:val="18"/>
              </w:rPr>
              <w:tab/>
            </w:r>
            <w:r w:rsidRPr="009B4A27">
              <w:rPr>
                <w:sz w:val="18"/>
                <w:szCs w:val="18"/>
              </w:rPr>
              <w:t>8.3.6  Computed tomography</w:t>
            </w:r>
          </w:p>
        </w:tc>
        <w:tc>
          <w:tcPr>
            <w:tcW w:w="2340" w:type="dxa"/>
            <w:shd w:val="clear" w:color="auto" w:fill="auto"/>
          </w:tcPr>
          <w:p w14:paraId="1F6AD764" w14:textId="77777777" w:rsidR="004A374A" w:rsidRPr="00292A16" w:rsidRDefault="004A374A" w:rsidP="004A374A">
            <w:pPr>
              <w:spacing w:before="20" w:after="20"/>
              <w:rPr>
                <w:b/>
                <w:sz w:val="18"/>
                <w:szCs w:val="18"/>
              </w:rPr>
            </w:pPr>
          </w:p>
        </w:tc>
        <w:tc>
          <w:tcPr>
            <w:tcW w:w="1818" w:type="dxa"/>
            <w:shd w:val="clear" w:color="auto" w:fill="auto"/>
          </w:tcPr>
          <w:p w14:paraId="60D5D7EA" w14:textId="77777777" w:rsidR="004A374A" w:rsidRPr="00292A16" w:rsidRDefault="004A374A" w:rsidP="004A374A">
            <w:pPr>
              <w:spacing w:before="20" w:after="20"/>
              <w:rPr>
                <w:b/>
                <w:sz w:val="18"/>
                <w:szCs w:val="18"/>
              </w:rPr>
            </w:pPr>
          </w:p>
        </w:tc>
      </w:tr>
      <w:tr w:rsidR="004A374A" w:rsidRPr="006E1DEE" w14:paraId="28269A37" w14:textId="77777777" w:rsidTr="00D6672D">
        <w:tc>
          <w:tcPr>
            <w:tcW w:w="5310" w:type="dxa"/>
            <w:shd w:val="clear" w:color="auto" w:fill="auto"/>
          </w:tcPr>
          <w:p w14:paraId="6C3F417B"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8.3.6.1  Basic data acquisition principles and scanning modes</w:t>
            </w:r>
          </w:p>
        </w:tc>
        <w:tc>
          <w:tcPr>
            <w:tcW w:w="2340" w:type="dxa"/>
            <w:shd w:val="clear" w:color="auto" w:fill="auto"/>
          </w:tcPr>
          <w:p w14:paraId="51BFF51B" w14:textId="77777777" w:rsidR="004A374A" w:rsidRPr="00292A16" w:rsidRDefault="004A374A" w:rsidP="004A374A">
            <w:pPr>
              <w:spacing w:before="20" w:after="20"/>
              <w:rPr>
                <w:sz w:val="18"/>
                <w:szCs w:val="18"/>
              </w:rPr>
            </w:pPr>
          </w:p>
        </w:tc>
        <w:tc>
          <w:tcPr>
            <w:tcW w:w="1818" w:type="dxa"/>
            <w:shd w:val="clear" w:color="auto" w:fill="auto"/>
          </w:tcPr>
          <w:p w14:paraId="4C2AFC87" w14:textId="77777777" w:rsidR="004A374A" w:rsidRPr="00292A16" w:rsidRDefault="004A374A" w:rsidP="004A374A">
            <w:pPr>
              <w:spacing w:before="20" w:after="20"/>
              <w:rPr>
                <w:sz w:val="18"/>
                <w:szCs w:val="18"/>
              </w:rPr>
            </w:pPr>
          </w:p>
        </w:tc>
      </w:tr>
      <w:tr w:rsidR="004A374A" w:rsidRPr="006E1DEE" w14:paraId="61EDB570" w14:textId="77777777" w:rsidTr="00D6672D">
        <w:tc>
          <w:tcPr>
            <w:tcW w:w="5310" w:type="dxa"/>
            <w:shd w:val="clear" w:color="auto" w:fill="auto"/>
          </w:tcPr>
          <w:p w14:paraId="6BF6FB48"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8.3.6.2  Basic reconstruction modes</w:t>
            </w:r>
          </w:p>
        </w:tc>
        <w:tc>
          <w:tcPr>
            <w:tcW w:w="2340" w:type="dxa"/>
            <w:shd w:val="clear" w:color="auto" w:fill="auto"/>
          </w:tcPr>
          <w:p w14:paraId="7D12E80C" w14:textId="77777777" w:rsidR="004A374A" w:rsidRPr="00292A16" w:rsidRDefault="004A374A" w:rsidP="004A374A">
            <w:pPr>
              <w:spacing w:before="20" w:after="20"/>
              <w:rPr>
                <w:sz w:val="18"/>
                <w:szCs w:val="18"/>
              </w:rPr>
            </w:pPr>
          </w:p>
        </w:tc>
        <w:tc>
          <w:tcPr>
            <w:tcW w:w="1818" w:type="dxa"/>
            <w:shd w:val="clear" w:color="auto" w:fill="auto"/>
          </w:tcPr>
          <w:p w14:paraId="595D0DF7" w14:textId="77777777" w:rsidR="004A374A" w:rsidRPr="00292A16" w:rsidRDefault="004A374A" w:rsidP="004A374A">
            <w:pPr>
              <w:spacing w:before="20" w:after="20"/>
              <w:rPr>
                <w:sz w:val="18"/>
                <w:szCs w:val="18"/>
              </w:rPr>
            </w:pPr>
          </w:p>
        </w:tc>
      </w:tr>
      <w:tr w:rsidR="004A374A" w:rsidRPr="006E1DEE" w14:paraId="20FE75CB" w14:textId="77777777" w:rsidTr="00D6672D">
        <w:tc>
          <w:tcPr>
            <w:tcW w:w="5310" w:type="dxa"/>
            <w:shd w:val="clear" w:color="auto" w:fill="auto"/>
          </w:tcPr>
          <w:p w14:paraId="77567B6D"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8.3.6.3  In-plane spatial resolution, slice thickness, image noise, dose</w:t>
            </w:r>
          </w:p>
        </w:tc>
        <w:tc>
          <w:tcPr>
            <w:tcW w:w="2340" w:type="dxa"/>
            <w:shd w:val="clear" w:color="auto" w:fill="auto"/>
          </w:tcPr>
          <w:p w14:paraId="4BC9FA76" w14:textId="77777777" w:rsidR="004A374A" w:rsidRPr="00292A16" w:rsidRDefault="004A374A" w:rsidP="004A374A">
            <w:pPr>
              <w:spacing w:before="20" w:after="20"/>
              <w:rPr>
                <w:sz w:val="18"/>
                <w:szCs w:val="18"/>
              </w:rPr>
            </w:pPr>
          </w:p>
        </w:tc>
        <w:tc>
          <w:tcPr>
            <w:tcW w:w="1818" w:type="dxa"/>
            <w:shd w:val="clear" w:color="auto" w:fill="auto"/>
          </w:tcPr>
          <w:p w14:paraId="1E9A5012" w14:textId="77777777" w:rsidR="004A374A" w:rsidRPr="00292A16" w:rsidRDefault="004A374A" w:rsidP="004A374A">
            <w:pPr>
              <w:spacing w:before="20" w:after="20"/>
              <w:rPr>
                <w:sz w:val="18"/>
                <w:szCs w:val="18"/>
              </w:rPr>
            </w:pPr>
          </w:p>
        </w:tc>
      </w:tr>
      <w:tr w:rsidR="004A374A" w:rsidRPr="006E1DEE" w14:paraId="002BBDF0" w14:textId="77777777" w:rsidTr="00D6672D">
        <w:tc>
          <w:tcPr>
            <w:tcW w:w="5310" w:type="dxa"/>
            <w:shd w:val="clear" w:color="auto" w:fill="auto"/>
          </w:tcPr>
          <w:p w14:paraId="5CF9A983"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8.3.6.4  Artifacts</w:t>
            </w:r>
          </w:p>
        </w:tc>
        <w:tc>
          <w:tcPr>
            <w:tcW w:w="2340" w:type="dxa"/>
            <w:shd w:val="clear" w:color="auto" w:fill="auto"/>
          </w:tcPr>
          <w:p w14:paraId="70E8EC57" w14:textId="77777777" w:rsidR="004A374A" w:rsidRPr="00292A16" w:rsidRDefault="004A374A" w:rsidP="004A374A">
            <w:pPr>
              <w:spacing w:before="20" w:after="20"/>
              <w:rPr>
                <w:sz w:val="18"/>
                <w:szCs w:val="18"/>
              </w:rPr>
            </w:pPr>
          </w:p>
        </w:tc>
        <w:tc>
          <w:tcPr>
            <w:tcW w:w="1818" w:type="dxa"/>
            <w:shd w:val="clear" w:color="auto" w:fill="auto"/>
          </w:tcPr>
          <w:p w14:paraId="32BFB912" w14:textId="77777777" w:rsidR="004A374A" w:rsidRPr="00292A16" w:rsidRDefault="004A374A" w:rsidP="004A374A">
            <w:pPr>
              <w:spacing w:before="20" w:after="20"/>
              <w:rPr>
                <w:sz w:val="18"/>
                <w:szCs w:val="18"/>
              </w:rPr>
            </w:pPr>
          </w:p>
        </w:tc>
      </w:tr>
      <w:tr w:rsidR="004A374A" w:rsidRPr="006E1DEE" w14:paraId="24BC6A16" w14:textId="77777777" w:rsidTr="00D6672D">
        <w:tc>
          <w:tcPr>
            <w:tcW w:w="5310" w:type="dxa"/>
            <w:shd w:val="clear" w:color="auto" w:fill="auto"/>
          </w:tcPr>
          <w:p w14:paraId="29223DDC"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8.3.6.5  Cone-beam computed tomography</w:t>
            </w:r>
          </w:p>
        </w:tc>
        <w:tc>
          <w:tcPr>
            <w:tcW w:w="2340" w:type="dxa"/>
            <w:shd w:val="clear" w:color="auto" w:fill="auto"/>
          </w:tcPr>
          <w:p w14:paraId="21ABF811" w14:textId="77777777" w:rsidR="004A374A" w:rsidRPr="00292A16" w:rsidRDefault="004A374A" w:rsidP="004A374A">
            <w:pPr>
              <w:spacing w:before="20" w:after="20"/>
              <w:rPr>
                <w:sz w:val="18"/>
                <w:szCs w:val="18"/>
              </w:rPr>
            </w:pPr>
          </w:p>
        </w:tc>
        <w:tc>
          <w:tcPr>
            <w:tcW w:w="1818" w:type="dxa"/>
            <w:shd w:val="clear" w:color="auto" w:fill="auto"/>
          </w:tcPr>
          <w:p w14:paraId="5D586F8D" w14:textId="77777777" w:rsidR="004A374A" w:rsidRPr="00292A16" w:rsidRDefault="004A374A" w:rsidP="004A374A">
            <w:pPr>
              <w:spacing w:before="20" w:after="20"/>
              <w:rPr>
                <w:sz w:val="18"/>
                <w:szCs w:val="18"/>
              </w:rPr>
            </w:pPr>
          </w:p>
        </w:tc>
      </w:tr>
      <w:tr w:rsidR="004A374A" w:rsidRPr="006E1DEE" w14:paraId="5A75FDA2" w14:textId="77777777" w:rsidTr="00D6672D">
        <w:tc>
          <w:tcPr>
            <w:tcW w:w="5310" w:type="dxa"/>
            <w:shd w:val="clear" w:color="auto" w:fill="auto"/>
          </w:tcPr>
          <w:p w14:paraId="6B3E9D1D"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8.3.6.6  Performance testing and QA</w:t>
            </w:r>
          </w:p>
        </w:tc>
        <w:tc>
          <w:tcPr>
            <w:tcW w:w="2340" w:type="dxa"/>
            <w:shd w:val="clear" w:color="auto" w:fill="auto"/>
          </w:tcPr>
          <w:p w14:paraId="5C1E5A8B" w14:textId="77777777" w:rsidR="004A374A" w:rsidRPr="00292A16" w:rsidRDefault="004A374A" w:rsidP="004A374A">
            <w:pPr>
              <w:spacing w:before="20" w:after="20"/>
              <w:rPr>
                <w:sz w:val="18"/>
                <w:szCs w:val="18"/>
              </w:rPr>
            </w:pPr>
          </w:p>
        </w:tc>
        <w:tc>
          <w:tcPr>
            <w:tcW w:w="1818" w:type="dxa"/>
            <w:shd w:val="clear" w:color="auto" w:fill="auto"/>
          </w:tcPr>
          <w:p w14:paraId="13846DD3" w14:textId="77777777" w:rsidR="004A374A" w:rsidRPr="00292A16" w:rsidRDefault="004A374A" w:rsidP="004A374A">
            <w:pPr>
              <w:spacing w:before="20" w:after="20"/>
              <w:rPr>
                <w:sz w:val="18"/>
                <w:szCs w:val="18"/>
              </w:rPr>
            </w:pPr>
          </w:p>
        </w:tc>
      </w:tr>
      <w:tr w:rsidR="004A374A" w:rsidRPr="006E1DEE" w14:paraId="5E0357C8" w14:textId="77777777" w:rsidTr="00D6672D">
        <w:tc>
          <w:tcPr>
            <w:tcW w:w="5310" w:type="dxa"/>
            <w:shd w:val="clear" w:color="auto" w:fill="auto"/>
          </w:tcPr>
          <w:p w14:paraId="7B9022B7"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8.3.6.7  CT scanning technique &amp; patient dose</w:t>
            </w:r>
          </w:p>
        </w:tc>
        <w:tc>
          <w:tcPr>
            <w:tcW w:w="2340" w:type="dxa"/>
            <w:shd w:val="clear" w:color="auto" w:fill="auto"/>
          </w:tcPr>
          <w:p w14:paraId="6390B1C7" w14:textId="77777777" w:rsidR="004A374A" w:rsidRPr="00292A16" w:rsidRDefault="004A374A" w:rsidP="004A374A">
            <w:pPr>
              <w:spacing w:before="20" w:after="20"/>
              <w:rPr>
                <w:sz w:val="18"/>
                <w:szCs w:val="18"/>
              </w:rPr>
            </w:pPr>
          </w:p>
        </w:tc>
        <w:tc>
          <w:tcPr>
            <w:tcW w:w="1818" w:type="dxa"/>
            <w:shd w:val="clear" w:color="auto" w:fill="auto"/>
          </w:tcPr>
          <w:p w14:paraId="4100FD54" w14:textId="77777777" w:rsidR="004A374A" w:rsidRPr="00292A16" w:rsidRDefault="004A374A" w:rsidP="004A374A">
            <w:pPr>
              <w:spacing w:before="20" w:after="20"/>
              <w:rPr>
                <w:sz w:val="18"/>
                <w:szCs w:val="18"/>
              </w:rPr>
            </w:pPr>
          </w:p>
        </w:tc>
      </w:tr>
      <w:tr w:rsidR="004A374A" w:rsidRPr="00292A16" w14:paraId="0FB2343F" w14:textId="77777777" w:rsidTr="00D6672D">
        <w:tc>
          <w:tcPr>
            <w:tcW w:w="5310" w:type="dxa"/>
            <w:shd w:val="clear" w:color="auto" w:fill="auto"/>
          </w:tcPr>
          <w:p w14:paraId="414B6C72" w14:textId="77777777" w:rsidR="004A374A" w:rsidRPr="009B4A27" w:rsidRDefault="004A374A" w:rsidP="004A374A">
            <w:pPr>
              <w:tabs>
                <w:tab w:val="left" w:pos="360"/>
              </w:tabs>
              <w:spacing w:before="20" w:after="20"/>
              <w:jc w:val="left"/>
              <w:rPr>
                <w:sz w:val="18"/>
                <w:szCs w:val="18"/>
              </w:rPr>
            </w:pPr>
            <w:r w:rsidRPr="00292A16">
              <w:rPr>
                <w:b/>
                <w:sz w:val="18"/>
                <w:szCs w:val="18"/>
              </w:rPr>
              <w:tab/>
            </w:r>
            <w:r w:rsidRPr="009B4A27">
              <w:rPr>
                <w:sz w:val="18"/>
                <w:szCs w:val="18"/>
              </w:rPr>
              <w:t>8.3.7  Nuclear medicine imaging</w:t>
            </w:r>
          </w:p>
        </w:tc>
        <w:tc>
          <w:tcPr>
            <w:tcW w:w="2340" w:type="dxa"/>
            <w:shd w:val="clear" w:color="auto" w:fill="auto"/>
          </w:tcPr>
          <w:p w14:paraId="058C349F" w14:textId="77777777" w:rsidR="004A374A" w:rsidRPr="00292A16" w:rsidRDefault="004A374A" w:rsidP="004A374A">
            <w:pPr>
              <w:spacing w:before="20" w:after="20"/>
              <w:rPr>
                <w:b/>
                <w:sz w:val="18"/>
                <w:szCs w:val="18"/>
              </w:rPr>
            </w:pPr>
          </w:p>
        </w:tc>
        <w:tc>
          <w:tcPr>
            <w:tcW w:w="1818" w:type="dxa"/>
            <w:shd w:val="clear" w:color="auto" w:fill="auto"/>
          </w:tcPr>
          <w:p w14:paraId="6ECB7E1E" w14:textId="77777777" w:rsidR="004A374A" w:rsidRPr="00292A16" w:rsidRDefault="004A374A" w:rsidP="004A374A">
            <w:pPr>
              <w:spacing w:before="20" w:after="20"/>
              <w:rPr>
                <w:b/>
                <w:sz w:val="18"/>
                <w:szCs w:val="18"/>
              </w:rPr>
            </w:pPr>
          </w:p>
        </w:tc>
      </w:tr>
      <w:tr w:rsidR="004A374A" w:rsidRPr="006E1DEE" w14:paraId="7E27854D" w14:textId="77777777" w:rsidTr="00D6672D">
        <w:tc>
          <w:tcPr>
            <w:tcW w:w="5310" w:type="dxa"/>
            <w:shd w:val="clear" w:color="auto" w:fill="auto"/>
          </w:tcPr>
          <w:p w14:paraId="428B055E"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8.3.7.1  Modes and processes of radioactive decay</w:t>
            </w:r>
          </w:p>
        </w:tc>
        <w:tc>
          <w:tcPr>
            <w:tcW w:w="2340" w:type="dxa"/>
            <w:shd w:val="clear" w:color="auto" w:fill="auto"/>
          </w:tcPr>
          <w:p w14:paraId="6A59AEA1" w14:textId="77777777" w:rsidR="004A374A" w:rsidRPr="00292A16" w:rsidRDefault="004A374A" w:rsidP="004A374A">
            <w:pPr>
              <w:spacing w:before="20" w:after="20"/>
              <w:rPr>
                <w:sz w:val="18"/>
                <w:szCs w:val="18"/>
              </w:rPr>
            </w:pPr>
          </w:p>
        </w:tc>
        <w:tc>
          <w:tcPr>
            <w:tcW w:w="1818" w:type="dxa"/>
            <w:shd w:val="clear" w:color="auto" w:fill="auto"/>
          </w:tcPr>
          <w:p w14:paraId="0D8D3B45" w14:textId="77777777" w:rsidR="004A374A" w:rsidRPr="00292A16" w:rsidRDefault="004A374A" w:rsidP="004A374A">
            <w:pPr>
              <w:spacing w:before="20" w:after="20"/>
              <w:rPr>
                <w:sz w:val="18"/>
                <w:szCs w:val="18"/>
              </w:rPr>
            </w:pPr>
          </w:p>
        </w:tc>
      </w:tr>
      <w:tr w:rsidR="004A374A" w:rsidRPr="006E1DEE" w14:paraId="7E3FF4FF" w14:textId="77777777" w:rsidTr="00D6672D">
        <w:tc>
          <w:tcPr>
            <w:tcW w:w="5310" w:type="dxa"/>
            <w:shd w:val="clear" w:color="auto" w:fill="auto"/>
          </w:tcPr>
          <w:p w14:paraId="4D31E6DD"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8.3.7.2  Basics of nuclear reactions and radioactivity</w:t>
            </w:r>
          </w:p>
        </w:tc>
        <w:tc>
          <w:tcPr>
            <w:tcW w:w="2340" w:type="dxa"/>
            <w:shd w:val="clear" w:color="auto" w:fill="auto"/>
          </w:tcPr>
          <w:p w14:paraId="0E728AEC" w14:textId="77777777" w:rsidR="004A374A" w:rsidRPr="00292A16" w:rsidRDefault="004A374A" w:rsidP="004A374A">
            <w:pPr>
              <w:spacing w:before="20" w:after="20"/>
              <w:rPr>
                <w:sz w:val="18"/>
                <w:szCs w:val="18"/>
              </w:rPr>
            </w:pPr>
          </w:p>
        </w:tc>
        <w:tc>
          <w:tcPr>
            <w:tcW w:w="1818" w:type="dxa"/>
            <w:shd w:val="clear" w:color="auto" w:fill="auto"/>
          </w:tcPr>
          <w:p w14:paraId="5B484305" w14:textId="77777777" w:rsidR="004A374A" w:rsidRPr="00292A16" w:rsidRDefault="004A374A" w:rsidP="004A374A">
            <w:pPr>
              <w:spacing w:before="20" w:after="20"/>
              <w:rPr>
                <w:sz w:val="18"/>
                <w:szCs w:val="18"/>
              </w:rPr>
            </w:pPr>
          </w:p>
        </w:tc>
      </w:tr>
      <w:tr w:rsidR="004A374A" w:rsidRPr="006E1DEE" w14:paraId="15CF0B34" w14:textId="77777777" w:rsidTr="00D6672D">
        <w:tc>
          <w:tcPr>
            <w:tcW w:w="5310" w:type="dxa"/>
            <w:shd w:val="clear" w:color="auto" w:fill="auto"/>
          </w:tcPr>
          <w:p w14:paraId="76A6E733"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8.3.7.3  Nuclear counting statistics</w:t>
            </w:r>
          </w:p>
        </w:tc>
        <w:tc>
          <w:tcPr>
            <w:tcW w:w="2340" w:type="dxa"/>
            <w:shd w:val="clear" w:color="auto" w:fill="auto"/>
          </w:tcPr>
          <w:p w14:paraId="7C00866F" w14:textId="77777777" w:rsidR="004A374A" w:rsidRPr="00292A16" w:rsidRDefault="004A374A" w:rsidP="004A374A">
            <w:pPr>
              <w:spacing w:before="20" w:after="20"/>
              <w:rPr>
                <w:sz w:val="18"/>
                <w:szCs w:val="18"/>
              </w:rPr>
            </w:pPr>
          </w:p>
        </w:tc>
        <w:tc>
          <w:tcPr>
            <w:tcW w:w="1818" w:type="dxa"/>
            <w:shd w:val="clear" w:color="auto" w:fill="auto"/>
          </w:tcPr>
          <w:p w14:paraId="3B325AB8" w14:textId="77777777" w:rsidR="004A374A" w:rsidRPr="00292A16" w:rsidRDefault="004A374A" w:rsidP="004A374A">
            <w:pPr>
              <w:spacing w:before="20" w:after="20"/>
              <w:rPr>
                <w:sz w:val="18"/>
                <w:szCs w:val="18"/>
              </w:rPr>
            </w:pPr>
          </w:p>
        </w:tc>
      </w:tr>
      <w:tr w:rsidR="004A374A" w:rsidRPr="006E1DEE" w14:paraId="1DCA08A2" w14:textId="77777777" w:rsidTr="00D6672D">
        <w:tc>
          <w:tcPr>
            <w:tcW w:w="5310" w:type="dxa"/>
            <w:shd w:val="clear" w:color="auto" w:fill="auto"/>
          </w:tcPr>
          <w:p w14:paraId="42ED92DF"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8.3.7.4  Counting systems and gamma cameras</w:t>
            </w:r>
          </w:p>
        </w:tc>
        <w:tc>
          <w:tcPr>
            <w:tcW w:w="2340" w:type="dxa"/>
            <w:shd w:val="clear" w:color="auto" w:fill="auto"/>
          </w:tcPr>
          <w:p w14:paraId="2F284BB5" w14:textId="77777777" w:rsidR="004A374A" w:rsidRPr="00292A16" w:rsidRDefault="004A374A" w:rsidP="004A374A">
            <w:pPr>
              <w:spacing w:before="20" w:after="20"/>
              <w:rPr>
                <w:sz w:val="18"/>
                <w:szCs w:val="18"/>
              </w:rPr>
            </w:pPr>
          </w:p>
        </w:tc>
        <w:tc>
          <w:tcPr>
            <w:tcW w:w="1818" w:type="dxa"/>
            <w:shd w:val="clear" w:color="auto" w:fill="auto"/>
          </w:tcPr>
          <w:p w14:paraId="37ED184D" w14:textId="77777777" w:rsidR="004A374A" w:rsidRPr="00292A16" w:rsidRDefault="004A374A" w:rsidP="004A374A">
            <w:pPr>
              <w:spacing w:before="20" w:after="20"/>
              <w:rPr>
                <w:sz w:val="18"/>
                <w:szCs w:val="18"/>
              </w:rPr>
            </w:pPr>
          </w:p>
        </w:tc>
      </w:tr>
      <w:tr w:rsidR="004A374A" w:rsidRPr="006E1DEE" w14:paraId="04AE550D" w14:textId="77777777" w:rsidTr="00D6672D">
        <w:tc>
          <w:tcPr>
            <w:tcW w:w="5310" w:type="dxa"/>
            <w:shd w:val="clear" w:color="auto" w:fill="auto"/>
          </w:tcPr>
          <w:p w14:paraId="6AB9ED57"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8.3.7.5  Image quality and reconstruction</w:t>
            </w:r>
          </w:p>
        </w:tc>
        <w:tc>
          <w:tcPr>
            <w:tcW w:w="2340" w:type="dxa"/>
            <w:shd w:val="clear" w:color="auto" w:fill="auto"/>
          </w:tcPr>
          <w:p w14:paraId="79D30F2C" w14:textId="77777777" w:rsidR="004A374A" w:rsidRPr="00292A16" w:rsidRDefault="004A374A" w:rsidP="004A374A">
            <w:pPr>
              <w:spacing w:before="20" w:after="20"/>
              <w:rPr>
                <w:sz w:val="18"/>
                <w:szCs w:val="18"/>
              </w:rPr>
            </w:pPr>
          </w:p>
        </w:tc>
        <w:tc>
          <w:tcPr>
            <w:tcW w:w="1818" w:type="dxa"/>
            <w:shd w:val="clear" w:color="auto" w:fill="auto"/>
          </w:tcPr>
          <w:p w14:paraId="30FA12C1" w14:textId="77777777" w:rsidR="004A374A" w:rsidRPr="00292A16" w:rsidRDefault="004A374A" w:rsidP="004A374A">
            <w:pPr>
              <w:spacing w:before="20" w:after="20"/>
              <w:rPr>
                <w:sz w:val="18"/>
                <w:szCs w:val="18"/>
              </w:rPr>
            </w:pPr>
          </w:p>
        </w:tc>
      </w:tr>
      <w:tr w:rsidR="004A374A" w:rsidRPr="006E1DEE" w14:paraId="3007F5FE" w14:textId="77777777" w:rsidTr="00D6672D">
        <w:tc>
          <w:tcPr>
            <w:tcW w:w="5310" w:type="dxa"/>
            <w:shd w:val="clear" w:color="auto" w:fill="auto"/>
          </w:tcPr>
          <w:p w14:paraId="2F018C85"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8.3.7.6  Physics of SPECT and PET systems</w:t>
            </w:r>
          </w:p>
        </w:tc>
        <w:tc>
          <w:tcPr>
            <w:tcW w:w="2340" w:type="dxa"/>
            <w:shd w:val="clear" w:color="auto" w:fill="auto"/>
          </w:tcPr>
          <w:p w14:paraId="69789804" w14:textId="77777777" w:rsidR="004A374A" w:rsidRPr="00292A16" w:rsidRDefault="004A374A" w:rsidP="004A374A">
            <w:pPr>
              <w:spacing w:before="20" w:after="20"/>
              <w:rPr>
                <w:sz w:val="18"/>
                <w:szCs w:val="18"/>
              </w:rPr>
            </w:pPr>
          </w:p>
        </w:tc>
        <w:tc>
          <w:tcPr>
            <w:tcW w:w="1818" w:type="dxa"/>
            <w:shd w:val="clear" w:color="auto" w:fill="auto"/>
          </w:tcPr>
          <w:p w14:paraId="526CB927" w14:textId="77777777" w:rsidR="004A374A" w:rsidRPr="00292A16" w:rsidRDefault="004A374A" w:rsidP="004A374A">
            <w:pPr>
              <w:spacing w:before="20" w:after="20"/>
              <w:rPr>
                <w:sz w:val="18"/>
                <w:szCs w:val="18"/>
              </w:rPr>
            </w:pPr>
          </w:p>
        </w:tc>
      </w:tr>
      <w:tr w:rsidR="004A374A" w:rsidRPr="006E1DEE" w14:paraId="43A1F721" w14:textId="77777777" w:rsidTr="00D6672D">
        <w:tc>
          <w:tcPr>
            <w:tcW w:w="5310" w:type="dxa"/>
            <w:shd w:val="clear" w:color="auto" w:fill="auto"/>
          </w:tcPr>
          <w:p w14:paraId="3C74EF89"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8.3.7.7  Radiotracer techniques</w:t>
            </w:r>
          </w:p>
        </w:tc>
        <w:tc>
          <w:tcPr>
            <w:tcW w:w="2340" w:type="dxa"/>
            <w:shd w:val="clear" w:color="auto" w:fill="auto"/>
          </w:tcPr>
          <w:p w14:paraId="6D162193" w14:textId="77777777" w:rsidR="004A374A" w:rsidRPr="00292A16" w:rsidRDefault="004A374A" w:rsidP="004A374A">
            <w:pPr>
              <w:spacing w:before="20" w:after="20"/>
              <w:rPr>
                <w:sz w:val="18"/>
                <w:szCs w:val="18"/>
              </w:rPr>
            </w:pPr>
          </w:p>
        </w:tc>
        <w:tc>
          <w:tcPr>
            <w:tcW w:w="1818" w:type="dxa"/>
            <w:shd w:val="clear" w:color="auto" w:fill="auto"/>
          </w:tcPr>
          <w:p w14:paraId="0512F732" w14:textId="77777777" w:rsidR="004A374A" w:rsidRPr="00292A16" w:rsidRDefault="004A374A" w:rsidP="004A374A">
            <w:pPr>
              <w:spacing w:before="20" w:after="20"/>
              <w:rPr>
                <w:sz w:val="18"/>
                <w:szCs w:val="18"/>
              </w:rPr>
            </w:pPr>
          </w:p>
        </w:tc>
      </w:tr>
      <w:tr w:rsidR="004A374A" w:rsidRPr="006E1DEE" w14:paraId="6432443F" w14:textId="77777777" w:rsidTr="00D6672D">
        <w:tc>
          <w:tcPr>
            <w:tcW w:w="5310" w:type="dxa"/>
            <w:shd w:val="clear" w:color="auto" w:fill="auto"/>
          </w:tcPr>
          <w:p w14:paraId="37928F25" w14:textId="77777777" w:rsidR="004A374A" w:rsidRPr="00292A16" w:rsidRDefault="004A374A" w:rsidP="004A374A">
            <w:pPr>
              <w:tabs>
                <w:tab w:val="left" w:pos="360"/>
              </w:tabs>
              <w:spacing w:before="20" w:after="20"/>
              <w:ind w:left="720" w:hanging="720"/>
              <w:jc w:val="left"/>
              <w:rPr>
                <w:sz w:val="18"/>
                <w:szCs w:val="18"/>
              </w:rPr>
            </w:pPr>
            <w:r>
              <w:rPr>
                <w:sz w:val="18"/>
                <w:szCs w:val="18"/>
              </w:rPr>
              <w:tab/>
            </w:r>
            <w:r>
              <w:rPr>
                <w:sz w:val="18"/>
                <w:szCs w:val="18"/>
              </w:rPr>
              <w:tab/>
            </w:r>
            <w:proofErr w:type="gramStart"/>
            <w:r>
              <w:rPr>
                <w:sz w:val="18"/>
                <w:szCs w:val="18"/>
              </w:rPr>
              <w:t>8.3.7.8  Radiopharmaceutical</w:t>
            </w:r>
            <w:proofErr w:type="gramEnd"/>
            <w:r>
              <w:rPr>
                <w:sz w:val="18"/>
                <w:szCs w:val="18"/>
              </w:rPr>
              <w:t xml:space="preserve"> d</w:t>
            </w:r>
            <w:r w:rsidRPr="00292A16">
              <w:rPr>
                <w:sz w:val="18"/>
                <w:szCs w:val="18"/>
              </w:rPr>
              <w:t>esign and mechanisms of localization.</w:t>
            </w:r>
          </w:p>
        </w:tc>
        <w:tc>
          <w:tcPr>
            <w:tcW w:w="2340" w:type="dxa"/>
            <w:shd w:val="clear" w:color="auto" w:fill="auto"/>
          </w:tcPr>
          <w:p w14:paraId="0C8A5656" w14:textId="77777777" w:rsidR="004A374A" w:rsidRPr="00292A16" w:rsidRDefault="004A374A" w:rsidP="004A374A">
            <w:pPr>
              <w:spacing w:before="20" w:after="20"/>
              <w:rPr>
                <w:sz w:val="18"/>
                <w:szCs w:val="18"/>
              </w:rPr>
            </w:pPr>
          </w:p>
        </w:tc>
        <w:tc>
          <w:tcPr>
            <w:tcW w:w="1818" w:type="dxa"/>
            <w:shd w:val="clear" w:color="auto" w:fill="auto"/>
          </w:tcPr>
          <w:p w14:paraId="321ED731" w14:textId="77777777" w:rsidR="004A374A" w:rsidRPr="00292A16" w:rsidRDefault="004A374A" w:rsidP="004A374A">
            <w:pPr>
              <w:spacing w:before="20" w:after="20"/>
              <w:rPr>
                <w:sz w:val="18"/>
                <w:szCs w:val="18"/>
              </w:rPr>
            </w:pPr>
          </w:p>
        </w:tc>
      </w:tr>
      <w:tr w:rsidR="004A374A" w:rsidRPr="006E1DEE" w14:paraId="0A5F8323" w14:textId="77777777" w:rsidTr="00D6672D">
        <w:tc>
          <w:tcPr>
            <w:tcW w:w="5310" w:type="dxa"/>
            <w:shd w:val="clear" w:color="auto" w:fill="auto"/>
          </w:tcPr>
          <w:p w14:paraId="77710FBB" w14:textId="77777777" w:rsidR="004A374A" w:rsidRPr="00292A16" w:rsidRDefault="004A374A" w:rsidP="004A374A">
            <w:pPr>
              <w:tabs>
                <w:tab w:val="left" w:pos="360"/>
              </w:tabs>
              <w:spacing w:before="20" w:after="20"/>
              <w:ind w:left="720" w:hanging="720"/>
              <w:jc w:val="left"/>
              <w:rPr>
                <w:sz w:val="18"/>
                <w:szCs w:val="18"/>
              </w:rPr>
            </w:pPr>
            <w:r>
              <w:rPr>
                <w:sz w:val="18"/>
                <w:szCs w:val="18"/>
              </w:rPr>
              <w:tab/>
            </w:r>
            <w:r>
              <w:rPr>
                <w:sz w:val="18"/>
                <w:szCs w:val="18"/>
              </w:rPr>
              <w:tab/>
              <w:t xml:space="preserve">8.3.7.9  Performance testing and equipment </w:t>
            </w:r>
            <w:r>
              <w:rPr>
                <w:sz w:val="18"/>
                <w:szCs w:val="18"/>
              </w:rPr>
              <w:tab/>
              <w:t>QA</w:t>
            </w:r>
          </w:p>
        </w:tc>
        <w:tc>
          <w:tcPr>
            <w:tcW w:w="2340" w:type="dxa"/>
            <w:shd w:val="clear" w:color="auto" w:fill="auto"/>
          </w:tcPr>
          <w:p w14:paraId="477579E3" w14:textId="77777777" w:rsidR="004A374A" w:rsidRPr="00292A16" w:rsidRDefault="004A374A" w:rsidP="004A374A">
            <w:pPr>
              <w:spacing w:before="20" w:after="20"/>
              <w:rPr>
                <w:sz w:val="18"/>
                <w:szCs w:val="18"/>
              </w:rPr>
            </w:pPr>
          </w:p>
        </w:tc>
        <w:tc>
          <w:tcPr>
            <w:tcW w:w="1818" w:type="dxa"/>
            <w:shd w:val="clear" w:color="auto" w:fill="auto"/>
          </w:tcPr>
          <w:p w14:paraId="00D1C42C" w14:textId="77777777" w:rsidR="004A374A" w:rsidRPr="00292A16" w:rsidRDefault="004A374A" w:rsidP="004A374A">
            <w:pPr>
              <w:spacing w:before="20" w:after="20"/>
              <w:rPr>
                <w:sz w:val="18"/>
                <w:szCs w:val="18"/>
              </w:rPr>
            </w:pPr>
          </w:p>
        </w:tc>
      </w:tr>
      <w:tr w:rsidR="004A374A" w:rsidRPr="00292A16" w14:paraId="22558F72" w14:textId="77777777" w:rsidTr="00D6672D">
        <w:tc>
          <w:tcPr>
            <w:tcW w:w="5310" w:type="dxa"/>
            <w:shd w:val="clear" w:color="auto" w:fill="auto"/>
          </w:tcPr>
          <w:p w14:paraId="0D367D35" w14:textId="77777777" w:rsidR="004A374A" w:rsidRPr="009B4A27" w:rsidRDefault="004A374A" w:rsidP="004A374A">
            <w:pPr>
              <w:tabs>
                <w:tab w:val="left" w:pos="360"/>
              </w:tabs>
              <w:spacing w:before="20" w:after="20"/>
              <w:jc w:val="left"/>
              <w:rPr>
                <w:sz w:val="18"/>
                <w:szCs w:val="18"/>
              </w:rPr>
            </w:pPr>
            <w:r w:rsidRPr="00292A16">
              <w:rPr>
                <w:b/>
                <w:sz w:val="18"/>
                <w:szCs w:val="18"/>
              </w:rPr>
              <w:tab/>
            </w:r>
            <w:r w:rsidRPr="009B4A27">
              <w:rPr>
                <w:sz w:val="18"/>
                <w:szCs w:val="18"/>
              </w:rPr>
              <w:t>8.3.8  Magnetic resonance imaging</w:t>
            </w:r>
          </w:p>
        </w:tc>
        <w:tc>
          <w:tcPr>
            <w:tcW w:w="2340" w:type="dxa"/>
            <w:shd w:val="clear" w:color="auto" w:fill="auto"/>
          </w:tcPr>
          <w:p w14:paraId="7E6E0EAA" w14:textId="77777777" w:rsidR="004A374A" w:rsidRPr="00292A16" w:rsidRDefault="004A374A" w:rsidP="004A374A">
            <w:pPr>
              <w:spacing w:before="20" w:after="20"/>
              <w:rPr>
                <w:b/>
                <w:sz w:val="18"/>
                <w:szCs w:val="18"/>
              </w:rPr>
            </w:pPr>
          </w:p>
        </w:tc>
        <w:tc>
          <w:tcPr>
            <w:tcW w:w="1818" w:type="dxa"/>
            <w:shd w:val="clear" w:color="auto" w:fill="auto"/>
          </w:tcPr>
          <w:p w14:paraId="5F357EFD" w14:textId="77777777" w:rsidR="004A374A" w:rsidRPr="00292A16" w:rsidRDefault="004A374A" w:rsidP="004A374A">
            <w:pPr>
              <w:spacing w:before="20" w:after="20"/>
              <w:rPr>
                <w:b/>
                <w:sz w:val="18"/>
                <w:szCs w:val="18"/>
              </w:rPr>
            </w:pPr>
          </w:p>
        </w:tc>
      </w:tr>
      <w:tr w:rsidR="004A374A" w:rsidRPr="006E1DEE" w14:paraId="2255F47E" w14:textId="77777777" w:rsidTr="00D6672D">
        <w:tc>
          <w:tcPr>
            <w:tcW w:w="5310" w:type="dxa"/>
            <w:shd w:val="clear" w:color="auto" w:fill="auto"/>
          </w:tcPr>
          <w:p w14:paraId="476CD298"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 xml:space="preserve">8.3.8.1  Magnetization, precession, </w:t>
            </w:r>
            <w:proofErr w:type="spellStart"/>
            <w:r w:rsidRPr="00292A16">
              <w:rPr>
                <w:sz w:val="18"/>
                <w:szCs w:val="18"/>
              </w:rPr>
              <w:t>Larmor</w:t>
            </w:r>
            <w:proofErr w:type="spellEnd"/>
            <w:r w:rsidRPr="00292A16">
              <w:rPr>
                <w:sz w:val="18"/>
                <w:szCs w:val="18"/>
              </w:rPr>
              <w:t xml:space="preserve"> equation, rotating frame of reference, spin tipping</w:t>
            </w:r>
          </w:p>
        </w:tc>
        <w:tc>
          <w:tcPr>
            <w:tcW w:w="2340" w:type="dxa"/>
            <w:shd w:val="clear" w:color="auto" w:fill="auto"/>
          </w:tcPr>
          <w:p w14:paraId="34D7E451" w14:textId="77777777" w:rsidR="004A374A" w:rsidRPr="00292A16" w:rsidRDefault="004A374A" w:rsidP="004A374A">
            <w:pPr>
              <w:spacing w:before="20" w:after="20"/>
              <w:rPr>
                <w:sz w:val="18"/>
                <w:szCs w:val="18"/>
              </w:rPr>
            </w:pPr>
          </w:p>
        </w:tc>
        <w:tc>
          <w:tcPr>
            <w:tcW w:w="1818" w:type="dxa"/>
            <w:shd w:val="clear" w:color="auto" w:fill="auto"/>
          </w:tcPr>
          <w:p w14:paraId="595EBBC2" w14:textId="77777777" w:rsidR="004A374A" w:rsidRPr="00292A16" w:rsidRDefault="004A374A" w:rsidP="004A374A">
            <w:pPr>
              <w:spacing w:before="20" w:after="20"/>
              <w:rPr>
                <w:sz w:val="18"/>
                <w:szCs w:val="18"/>
              </w:rPr>
            </w:pPr>
          </w:p>
        </w:tc>
      </w:tr>
      <w:tr w:rsidR="004A374A" w:rsidRPr="006E1DEE" w14:paraId="11649ED0" w14:textId="77777777" w:rsidTr="00D6672D">
        <w:tc>
          <w:tcPr>
            <w:tcW w:w="5310" w:type="dxa"/>
            <w:shd w:val="clear" w:color="auto" w:fill="auto"/>
          </w:tcPr>
          <w:p w14:paraId="569158A5"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8.3.8.2  T1 and T2 relaxation</w:t>
            </w:r>
          </w:p>
        </w:tc>
        <w:tc>
          <w:tcPr>
            <w:tcW w:w="2340" w:type="dxa"/>
            <w:shd w:val="clear" w:color="auto" w:fill="auto"/>
          </w:tcPr>
          <w:p w14:paraId="210287BD" w14:textId="77777777" w:rsidR="004A374A" w:rsidRPr="00292A16" w:rsidRDefault="004A374A" w:rsidP="004A374A">
            <w:pPr>
              <w:spacing w:before="20" w:after="20"/>
              <w:rPr>
                <w:sz w:val="18"/>
                <w:szCs w:val="18"/>
              </w:rPr>
            </w:pPr>
          </w:p>
        </w:tc>
        <w:tc>
          <w:tcPr>
            <w:tcW w:w="1818" w:type="dxa"/>
            <w:shd w:val="clear" w:color="auto" w:fill="auto"/>
          </w:tcPr>
          <w:p w14:paraId="791E104F" w14:textId="77777777" w:rsidR="004A374A" w:rsidRPr="00292A16" w:rsidRDefault="004A374A" w:rsidP="004A374A">
            <w:pPr>
              <w:spacing w:before="20" w:after="20"/>
              <w:rPr>
                <w:sz w:val="18"/>
                <w:szCs w:val="18"/>
              </w:rPr>
            </w:pPr>
          </w:p>
        </w:tc>
      </w:tr>
      <w:tr w:rsidR="004A374A" w:rsidRPr="00636E72" w14:paraId="0278F6A5" w14:textId="77777777" w:rsidTr="00D6672D">
        <w:tc>
          <w:tcPr>
            <w:tcW w:w="5310" w:type="dxa"/>
            <w:shd w:val="clear" w:color="auto" w:fill="auto"/>
          </w:tcPr>
          <w:p w14:paraId="5C2D4BA1" w14:textId="77777777" w:rsidR="004A374A" w:rsidRPr="00636E72" w:rsidRDefault="004A374A" w:rsidP="004A374A">
            <w:pPr>
              <w:pStyle w:val="BulletedNormal"/>
              <w:tabs>
                <w:tab w:val="left" w:pos="360"/>
              </w:tabs>
              <w:spacing w:before="0" w:line="276" w:lineRule="auto"/>
              <w:rPr>
                <w:sz w:val="18"/>
              </w:rPr>
            </w:pPr>
            <w:r w:rsidRPr="00636E72">
              <w:rPr>
                <w:sz w:val="18"/>
                <w:szCs w:val="18"/>
              </w:rPr>
              <w:tab/>
            </w:r>
            <w:r w:rsidRPr="00636E72">
              <w:rPr>
                <w:sz w:val="18"/>
                <w:szCs w:val="18"/>
              </w:rPr>
              <w:tab/>
              <w:t xml:space="preserve">8.3.8.3 </w:t>
            </w:r>
            <w:r>
              <w:rPr>
                <w:sz w:val="18"/>
                <w:szCs w:val="18"/>
              </w:rPr>
              <w:t xml:space="preserve"> </w:t>
            </w:r>
            <w:r w:rsidRPr="00636E72">
              <w:rPr>
                <w:sz w:val="18"/>
              </w:rPr>
              <w:t xml:space="preserve">Pulse sequences and image formation </w:t>
            </w:r>
          </w:p>
        </w:tc>
        <w:tc>
          <w:tcPr>
            <w:tcW w:w="2340" w:type="dxa"/>
            <w:shd w:val="clear" w:color="auto" w:fill="auto"/>
          </w:tcPr>
          <w:p w14:paraId="50BB56EC" w14:textId="77777777" w:rsidR="004A374A" w:rsidRPr="00636E72" w:rsidRDefault="004A374A" w:rsidP="004A374A">
            <w:pPr>
              <w:spacing w:before="20" w:after="20"/>
              <w:rPr>
                <w:sz w:val="18"/>
                <w:szCs w:val="18"/>
              </w:rPr>
            </w:pPr>
          </w:p>
        </w:tc>
        <w:tc>
          <w:tcPr>
            <w:tcW w:w="1818" w:type="dxa"/>
            <w:shd w:val="clear" w:color="auto" w:fill="auto"/>
          </w:tcPr>
          <w:p w14:paraId="3E028A1B" w14:textId="77777777" w:rsidR="004A374A" w:rsidRPr="00636E72" w:rsidRDefault="004A374A" w:rsidP="004A374A">
            <w:pPr>
              <w:spacing w:before="20" w:after="20"/>
              <w:rPr>
                <w:sz w:val="18"/>
                <w:szCs w:val="18"/>
              </w:rPr>
            </w:pPr>
          </w:p>
        </w:tc>
      </w:tr>
      <w:tr w:rsidR="004A374A" w:rsidRPr="006E1DEE" w14:paraId="51CDB6A0" w14:textId="77777777" w:rsidTr="00D6672D">
        <w:tc>
          <w:tcPr>
            <w:tcW w:w="5310" w:type="dxa"/>
            <w:shd w:val="clear" w:color="auto" w:fill="auto"/>
          </w:tcPr>
          <w:p w14:paraId="759ABA55"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8.3.8.4  Spin echo image formation</w:t>
            </w:r>
          </w:p>
        </w:tc>
        <w:tc>
          <w:tcPr>
            <w:tcW w:w="2340" w:type="dxa"/>
            <w:shd w:val="clear" w:color="auto" w:fill="auto"/>
          </w:tcPr>
          <w:p w14:paraId="4BEB3708" w14:textId="77777777" w:rsidR="004A374A" w:rsidRPr="00292A16" w:rsidRDefault="004A374A" w:rsidP="004A374A">
            <w:pPr>
              <w:spacing w:before="20" w:after="20"/>
              <w:rPr>
                <w:sz w:val="18"/>
                <w:szCs w:val="18"/>
              </w:rPr>
            </w:pPr>
          </w:p>
        </w:tc>
        <w:tc>
          <w:tcPr>
            <w:tcW w:w="1818" w:type="dxa"/>
            <w:shd w:val="clear" w:color="auto" w:fill="auto"/>
          </w:tcPr>
          <w:p w14:paraId="19AB0AE5" w14:textId="77777777" w:rsidR="004A374A" w:rsidRPr="00292A16" w:rsidRDefault="004A374A" w:rsidP="004A374A">
            <w:pPr>
              <w:spacing w:before="20" w:after="20"/>
              <w:rPr>
                <w:sz w:val="18"/>
                <w:szCs w:val="18"/>
              </w:rPr>
            </w:pPr>
          </w:p>
        </w:tc>
      </w:tr>
      <w:tr w:rsidR="004A374A" w:rsidRPr="006E1DEE" w14:paraId="5DFB5EE6" w14:textId="77777777" w:rsidTr="00D6672D">
        <w:tc>
          <w:tcPr>
            <w:tcW w:w="5310" w:type="dxa"/>
            <w:shd w:val="clear" w:color="auto" w:fill="auto"/>
          </w:tcPr>
          <w:p w14:paraId="5BE4043F"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 xml:space="preserve">8.3.8.5  </w:t>
            </w:r>
            <w:r>
              <w:rPr>
                <w:sz w:val="18"/>
                <w:szCs w:val="18"/>
              </w:rPr>
              <w:t>Image contrast</w:t>
            </w:r>
          </w:p>
        </w:tc>
        <w:tc>
          <w:tcPr>
            <w:tcW w:w="2340" w:type="dxa"/>
            <w:shd w:val="clear" w:color="auto" w:fill="auto"/>
          </w:tcPr>
          <w:p w14:paraId="5583C2D9" w14:textId="77777777" w:rsidR="004A374A" w:rsidRPr="00292A16" w:rsidRDefault="004A374A" w:rsidP="004A374A">
            <w:pPr>
              <w:spacing w:before="20" w:after="20"/>
              <w:rPr>
                <w:sz w:val="18"/>
                <w:szCs w:val="18"/>
              </w:rPr>
            </w:pPr>
          </w:p>
        </w:tc>
        <w:tc>
          <w:tcPr>
            <w:tcW w:w="1818" w:type="dxa"/>
            <w:shd w:val="clear" w:color="auto" w:fill="auto"/>
          </w:tcPr>
          <w:p w14:paraId="3AD6D021" w14:textId="77777777" w:rsidR="004A374A" w:rsidRPr="00292A16" w:rsidRDefault="004A374A" w:rsidP="004A374A">
            <w:pPr>
              <w:spacing w:before="20" w:after="20"/>
              <w:rPr>
                <w:sz w:val="18"/>
                <w:szCs w:val="18"/>
              </w:rPr>
            </w:pPr>
          </w:p>
        </w:tc>
      </w:tr>
      <w:tr w:rsidR="004A374A" w:rsidRPr="006E1DEE" w14:paraId="50BF10E7" w14:textId="77777777" w:rsidTr="00D6672D">
        <w:tc>
          <w:tcPr>
            <w:tcW w:w="5310" w:type="dxa"/>
            <w:shd w:val="clear" w:color="auto" w:fill="auto"/>
          </w:tcPr>
          <w:p w14:paraId="0F748063" w14:textId="77777777" w:rsidR="004A374A" w:rsidRPr="00292A16" w:rsidRDefault="004A374A" w:rsidP="004A374A">
            <w:pPr>
              <w:tabs>
                <w:tab w:val="left" w:pos="360"/>
              </w:tabs>
              <w:spacing w:before="20" w:after="20"/>
              <w:ind w:left="360" w:hanging="360"/>
              <w:jc w:val="left"/>
              <w:rPr>
                <w:sz w:val="18"/>
                <w:szCs w:val="18"/>
              </w:rPr>
            </w:pPr>
            <w:r w:rsidRPr="00292A16">
              <w:rPr>
                <w:sz w:val="18"/>
                <w:szCs w:val="18"/>
              </w:rPr>
              <w:lastRenderedPageBreak/>
              <w:tab/>
            </w:r>
            <w:r w:rsidRPr="00292A16">
              <w:rPr>
                <w:sz w:val="18"/>
                <w:szCs w:val="18"/>
              </w:rPr>
              <w:tab/>
              <w:t>8.3.8.6 Definition of</w:t>
            </w:r>
            <w:r>
              <w:rPr>
                <w:sz w:val="18"/>
                <w:szCs w:val="18"/>
              </w:rPr>
              <w:t xml:space="preserve"> common acquisition </w:t>
            </w:r>
            <w:r>
              <w:rPr>
                <w:sz w:val="18"/>
                <w:szCs w:val="18"/>
              </w:rPr>
              <w:tab/>
              <w:t>parameters and signal-to-noise ratio</w:t>
            </w:r>
          </w:p>
        </w:tc>
        <w:tc>
          <w:tcPr>
            <w:tcW w:w="2340" w:type="dxa"/>
            <w:shd w:val="clear" w:color="auto" w:fill="auto"/>
          </w:tcPr>
          <w:p w14:paraId="036E1FD9" w14:textId="77777777" w:rsidR="004A374A" w:rsidRPr="00292A16" w:rsidRDefault="004A374A" w:rsidP="004A374A">
            <w:pPr>
              <w:spacing w:before="20" w:after="20"/>
              <w:rPr>
                <w:sz w:val="18"/>
                <w:szCs w:val="18"/>
              </w:rPr>
            </w:pPr>
          </w:p>
        </w:tc>
        <w:tc>
          <w:tcPr>
            <w:tcW w:w="1818" w:type="dxa"/>
            <w:shd w:val="clear" w:color="auto" w:fill="auto"/>
          </w:tcPr>
          <w:p w14:paraId="32C87F0E" w14:textId="77777777" w:rsidR="004A374A" w:rsidRPr="00292A16" w:rsidRDefault="004A374A" w:rsidP="004A374A">
            <w:pPr>
              <w:spacing w:before="20" w:after="20"/>
              <w:rPr>
                <w:sz w:val="18"/>
                <w:szCs w:val="18"/>
              </w:rPr>
            </w:pPr>
          </w:p>
        </w:tc>
      </w:tr>
      <w:tr w:rsidR="004A374A" w:rsidRPr="006E1DEE" w14:paraId="1E2F328A" w14:textId="77777777" w:rsidTr="00D6672D">
        <w:tc>
          <w:tcPr>
            <w:tcW w:w="5310" w:type="dxa"/>
            <w:shd w:val="clear" w:color="auto" w:fill="auto"/>
          </w:tcPr>
          <w:p w14:paraId="4CF85F6F"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 xml:space="preserve">8.3.8.7  </w:t>
            </w:r>
            <w:r>
              <w:rPr>
                <w:sz w:val="18"/>
                <w:szCs w:val="18"/>
              </w:rPr>
              <w:t>Rapid imaging techniques</w:t>
            </w:r>
          </w:p>
        </w:tc>
        <w:tc>
          <w:tcPr>
            <w:tcW w:w="2340" w:type="dxa"/>
            <w:shd w:val="clear" w:color="auto" w:fill="auto"/>
          </w:tcPr>
          <w:p w14:paraId="6F720647" w14:textId="77777777" w:rsidR="004A374A" w:rsidRPr="00292A16" w:rsidRDefault="004A374A" w:rsidP="004A374A">
            <w:pPr>
              <w:spacing w:before="20" w:after="20"/>
              <w:rPr>
                <w:sz w:val="18"/>
                <w:szCs w:val="18"/>
              </w:rPr>
            </w:pPr>
          </w:p>
        </w:tc>
        <w:tc>
          <w:tcPr>
            <w:tcW w:w="1818" w:type="dxa"/>
            <w:shd w:val="clear" w:color="auto" w:fill="auto"/>
          </w:tcPr>
          <w:p w14:paraId="0467D3A6" w14:textId="77777777" w:rsidR="004A374A" w:rsidRPr="00292A16" w:rsidRDefault="004A374A" w:rsidP="004A374A">
            <w:pPr>
              <w:spacing w:before="20" w:after="20"/>
              <w:rPr>
                <w:sz w:val="18"/>
                <w:szCs w:val="18"/>
              </w:rPr>
            </w:pPr>
          </w:p>
        </w:tc>
      </w:tr>
      <w:tr w:rsidR="004A374A" w:rsidRPr="006E1DEE" w14:paraId="696D3963" w14:textId="77777777" w:rsidTr="00D6672D">
        <w:tc>
          <w:tcPr>
            <w:tcW w:w="5310" w:type="dxa"/>
            <w:shd w:val="clear" w:color="auto" w:fill="auto"/>
          </w:tcPr>
          <w:p w14:paraId="13B2AA8F"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 xml:space="preserve">8.3.8.8  </w:t>
            </w:r>
            <w:r>
              <w:rPr>
                <w:sz w:val="18"/>
                <w:szCs w:val="18"/>
              </w:rPr>
              <w:t>Magnetization preparation techniques</w:t>
            </w:r>
          </w:p>
        </w:tc>
        <w:tc>
          <w:tcPr>
            <w:tcW w:w="2340" w:type="dxa"/>
            <w:shd w:val="clear" w:color="auto" w:fill="auto"/>
          </w:tcPr>
          <w:p w14:paraId="4845DBEF" w14:textId="77777777" w:rsidR="004A374A" w:rsidRPr="00292A16" w:rsidRDefault="004A374A" w:rsidP="004A374A">
            <w:pPr>
              <w:spacing w:before="20" w:after="20"/>
              <w:rPr>
                <w:sz w:val="18"/>
                <w:szCs w:val="18"/>
              </w:rPr>
            </w:pPr>
          </w:p>
        </w:tc>
        <w:tc>
          <w:tcPr>
            <w:tcW w:w="1818" w:type="dxa"/>
            <w:shd w:val="clear" w:color="auto" w:fill="auto"/>
          </w:tcPr>
          <w:p w14:paraId="3B132B34" w14:textId="77777777" w:rsidR="004A374A" w:rsidRPr="00292A16" w:rsidRDefault="004A374A" w:rsidP="004A374A">
            <w:pPr>
              <w:spacing w:before="20" w:after="20"/>
              <w:rPr>
                <w:sz w:val="18"/>
                <w:szCs w:val="18"/>
              </w:rPr>
            </w:pPr>
          </w:p>
        </w:tc>
      </w:tr>
      <w:tr w:rsidR="004A374A" w:rsidRPr="006E1DEE" w14:paraId="72F4BE71" w14:textId="77777777" w:rsidTr="00D6672D">
        <w:tc>
          <w:tcPr>
            <w:tcW w:w="5310" w:type="dxa"/>
            <w:shd w:val="clear" w:color="auto" w:fill="auto"/>
          </w:tcPr>
          <w:p w14:paraId="1E3F8074"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 xml:space="preserve">8.3.8.9  </w:t>
            </w:r>
            <w:r>
              <w:rPr>
                <w:sz w:val="18"/>
                <w:szCs w:val="18"/>
              </w:rPr>
              <w:t>Artifacts</w:t>
            </w:r>
          </w:p>
        </w:tc>
        <w:tc>
          <w:tcPr>
            <w:tcW w:w="2340" w:type="dxa"/>
            <w:shd w:val="clear" w:color="auto" w:fill="auto"/>
          </w:tcPr>
          <w:p w14:paraId="052FB4CA" w14:textId="77777777" w:rsidR="004A374A" w:rsidRPr="00292A16" w:rsidRDefault="004A374A" w:rsidP="004A374A">
            <w:pPr>
              <w:spacing w:before="20" w:after="20"/>
              <w:rPr>
                <w:sz w:val="18"/>
                <w:szCs w:val="18"/>
              </w:rPr>
            </w:pPr>
          </w:p>
        </w:tc>
        <w:tc>
          <w:tcPr>
            <w:tcW w:w="1818" w:type="dxa"/>
            <w:shd w:val="clear" w:color="auto" w:fill="auto"/>
          </w:tcPr>
          <w:p w14:paraId="12376A46" w14:textId="77777777" w:rsidR="004A374A" w:rsidRPr="00292A16" w:rsidRDefault="004A374A" w:rsidP="004A374A">
            <w:pPr>
              <w:spacing w:before="20" w:after="20"/>
              <w:rPr>
                <w:sz w:val="18"/>
                <w:szCs w:val="18"/>
              </w:rPr>
            </w:pPr>
          </w:p>
        </w:tc>
      </w:tr>
      <w:tr w:rsidR="004A374A" w:rsidRPr="006E1DEE" w14:paraId="7BD744ED" w14:textId="77777777" w:rsidTr="00D6672D">
        <w:tc>
          <w:tcPr>
            <w:tcW w:w="5310" w:type="dxa"/>
            <w:shd w:val="clear" w:color="auto" w:fill="auto"/>
          </w:tcPr>
          <w:p w14:paraId="323AEC0A" w14:textId="77777777" w:rsidR="004A374A" w:rsidRPr="00292A16" w:rsidRDefault="004A374A" w:rsidP="004A374A">
            <w:pPr>
              <w:tabs>
                <w:tab w:val="left" w:pos="360"/>
              </w:tabs>
              <w:spacing w:before="20" w:after="20"/>
              <w:ind w:left="360" w:hanging="360"/>
              <w:jc w:val="left"/>
              <w:rPr>
                <w:sz w:val="18"/>
                <w:szCs w:val="18"/>
              </w:rPr>
            </w:pPr>
            <w:r w:rsidRPr="00292A16">
              <w:rPr>
                <w:sz w:val="18"/>
                <w:szCs w:val="18"/>
              </w:rPr>
              <w:tab/>
            </w:r>
            <w:r w:rsidRPr="00292A16">
              <w:rPr>
                <w:sz w:val="18"/>
                <w:szCs w:val="18"/>
              </w:rPr>
              <w:tab/>
              <w:t xml:space="preserve">8.3.8.10  </w:t>
            </w:r>
            <w:r>
              <w:rPr>
                <w:sz w:val="18"/>
                <w:szCs w:val="18"/>
              </w:rPr>
              <w:t xml:space="preserve">Performance testing, equipment </w:t>
            </w:r>
            <w:r>
              <w:rPr>
                <w:sz w:val="18"/>
                <w:szCs w:val="18"/>
              </w:rPr>
              <w:tab/>
              <w:t>QA</w:t>
            </w:r>
          </w:p>
        </w:tc>
        <w:tc>
          <w:tcPr>
            <w:tcW w:w="2340" w:type="dxa"/>
            <w:shd w:val="clear" w:color="auto" w:fill="auto"/>
          </w:tcPr>
          <w:p w14:paraId="197E0032" w14:textId="77777777" w:rsidR="004A374A" w:rsidRPr="00292A16" w:rsidRDefault="004A374A" w:rsidP="004A374A">
            <w:pPr>
              <w:spacing w:before="20" w:after="20"/>
              <w:rPr>
                <w:sz w:val="18"/>
                <w:szCs w:val="18"/>
              </w:rPr>
            </w:pPr>
          </w:p>
        </w:tc>
        <w:tc>
          <w:tcPr>
            <w:tcW w:w="1818" w:type="dxa"/>
            <w:shd w:val="clear" w:color="auto" w:fill="auto"/>
          </w:tcPr>
          <w:p w14:paraId="11DA395C" w14:textId="77777777" w:rsidR="004A374A" w:rsidRPr="00292A16" w:rsidRDefault="004A374A" w:rsidP="004A374A">
            <w:pPr>
              <w:spacing w:before="20" w:after="20"/>
              <w:rPr>
                <w:sz w:val="18"/>
                <w:szCs w:val="18"/>
              </w:rPr>
            </w:pPr>
          </w:p>
        </w:tc>
      </w:tr>
      <w:tr w:rsidR="004A374A" w:rsidRPr="006E1DEE" w14:paraId="236D4533" w14:textId="77777777" w:rsidTr="00D6672D">
        <w:tc>
          <w:tcPr>
            <w:tcW w:w="5310" w:type="dxa"/>
            <w:shd w:val="clear" w:color="auto" w:fill="auto"/>
          </w:tcPr>
          <w:p w14:paraId="0C7C3562" w14:textId="77777777" w:rsidR="004A374A" w:rsidRPr="00292A16" w:rsidRDefault="004A374A" w:rsidP="004A374A">
            <w:pPr>
              <w:tabs>
                <w:tab w:val="left" w:pos="360"/>
              </w:tabs>
              <w:spacing w:before="20" w:after="20"/>
              <w:jc w:val="left"/>
              <w:rPr>
                <w:sz w:val="18"/>
                <w:szCs w:val="18"/>
              </w:rPr>
            </w:pPr>
            <w:r>
              <w:rPr>
                <w:sz w:val="18"/>
                <w:szCs w:val="18"/>
              </w:rPr>
              <w:tab/>
            </w:r>
            <w:r>
              <w:rPr>
                <w:sz w:val="18"/>
                <w:szCs w:val="18"/>
              </w:rPr>
              <w:tab/>
              <w:t>8.3.8.11</w:t>
            </w:r>
            <w:r w:rsidRPr="00292A16">
              <w:rPr>
                <w:sz w:val="18"/>
                <w:szCs w:val="18"/>
              </w:rPr>
              <w:t xml:space="preserve">  </w:t>
            </w:r>
            <w:r>
              <w:rPr>
                <w:sz w:val="18"/>
                <w:szCs w:val="18"/>
              </w:rPr>
              <w:t>MR contrast agents</w:t>
            </w:r>
          </w:p>
        </w:tc>
        <w:tc>
          <w:tcPr>
            <w:tcW w:w="2340" w:type="dxa"/>
            <w:shd w:val="clear" w:color="auto" w:fill="auto"/>
          </w:tcPr>
          <w:p w14:paraId="141898B1" w14:textId="77777777" w:rsidR="004A374A" w:rsidRPr="00292A16" w:rsidRDefault="004A374A" w:rsidP="004A374A">
            <w:pPr>
              <w:spacing w:before="20" w:after="20"/>
              <w:rPr>
                <w:sz w:val="18"/>
                <w:szCs w:val="18"/>
              </w:rPr>
            </w:pPr>
          </w:p>
        </w:tc>
        <w:tc>
          <w:tcPr>
            <w:tcW w:w="1818" w:type="dxa"/>
            <w:shd w:val="clear" w:color="auto" w:fill="auto"/>
          </w:tcPr>
          <w:p w14:paraId="0EA67899" w14:textId="77777777" w:rsidR="004A374A" w:rsidRPr="00292A16" w:rsidRDefault="004A374A" w:rsidP="004A374A">
            <w:pPr>
              <w:spacing w:before="20" w:after="20"/>
              <w:rPr>
                <w:sz w:val="18"/>
                <w:szCs w:val="18"/>
              </w:rPr>
            </w:pPr>
          </w:p>
        </w:tc>
      </w:tr>
      <w:tr w:rsidR="004A374A" w:rsidRPr="006E1DEE" w14:paraId="419D36DF" w14:textId="77777777" w:rsidTr="00D6672D">
        <w:tc>
          <w:tcPr>
            <w:tcW w:w="5310" w:type="dxa"/>
            <w:shd w:val="clear" w:color="auto" w:fill="auto"/>
          </w:tcPr>
          <w:p w14:paraId="3204712C" w14:textId="77777777" w:rsidR="004A374A" w:rsidRPr="00292A16" w:rsidRDefault="004A374A" w:rsidP="004A374A">
            <w:pPr>
              <w:tabs>
                <w:tab w:val="left" w:pos="360"/>
              </w:tabs>
              <w:spacing w:before="20" w:after="20"/>
              <w:jc w:val="left"/>
              <w:rPr>
                <w:sz w:val="18"/>
                <w:szCs w:val="18"/>
              </w:rPr>
            </w:pPr>
            <w:r>
              <w:rPr>
                <w:sz w:val="18"/>
                <w:szCs w:val="18"/>
              </w:rPr>
              <w:tab/>
            </w:r>
            <w:r>
              <w:rPr>
                <w:sz w:val="18"/>
                <w:szCs w:val="18"/>
              </w:rPr>
              <w:tab/>
              <w:t>8.3.8.12</w:t>
            </w:r>
            <w:r w:rsidRPr="00292A16">
              <w:rPr>
                <w:sz w:val="18"/>
                <w:szCs w:val="18"/>
              </w:rPr>
              <w:t xml:space="preserve"> </w:t>
            </w:r>
            <w:r>
              <w:rPr>
                <w:sz w:val="18"/>
                <w:szCs w:val="18"/>
              </w:rPr>
              <w:t>Safety and biological effects</w:t>
            </w:r>
          </w:p>
        </w:tc>
        <w:tc>
          <w:tcPr>
            <w:tcW w:w="2340" w:type="dxa"/>
            <w:shd w:val="clear" w:color="auto" w:fill="auto"/>
          </w:tcPr>
          <w:p w14:paraId="6F766EF0" w14:textId="77777777" w:rsidR="004A374A" w:rsidRPr="00292A16" w:rsidRDefault="004A374A" w:rsidP="004A374A">
            <w:pPr>
              <w:spacing w:before="20" w:after="20"/>
              <w:rPr>
                <w:sz w:val="18"/>
                <w:szCs w:val="18"/>
              </w:rPr>
            </w:pPr>
          </w:p>
        </w:tc>
        <w:tc>
          <w:tcPr>
            <w:tcW w:w="1818" w:type="dxa"/>
            <w:shd w:val="clear" w:color="auto" w:fill="auto"/>
          </w:tcPr>
          <w:p w14:paraId="2D8AD1BE" w14:textId="77777777" w:rsidR="004A374A" w:rsidRPr="00292A16" w:rsidRDefault="004A374A" w:rsidP="004A374A">
            <w:pPr>
              <w:spacing w:before="20" w:after="20"/>
              <w:rPr>
                <w:sz w:val="18"/>
                <w:szCs w:val="18"/>
              </w:rPr>
            </w:pPr>
          </w:p>
        </w:tc>
      </w:tr>
      <w:tr w:rsidR="004A374A" w:rsidRPr="00292A16" w14:paraId="7D2268D7" w14:textId="77777777" w:rsidTr="00D6672D">
        <w:tc>
          <w:tcPr>
            <w:tcW w:w="5310" w:type="dxa"/>
            <w:shd w:val="clear" w:color="auto" w:fill="auto"/>
          </w:tcPr>
          <w:p w14:paraId="474EE27A" w14:textId="77777777" w:rsidR="004A374A" w:rsidRPr="009B4A27" w:rsidRDefault="004A374A" w:rsidP="004A374A">
            <w:pPr>
              <w:tabs>
                <w:tab w:val="left" w:pos="360"/>
              </w:tabs>
              <w:spacing w:before="20" w:after="20"/>
              <w:jc w:val="left"/>
              <w:rPr>
                <w:sz w:val="18"/>
                <w:szCs w:val="18"/>
              </w:rPr>
            </w:pPr>
            <w:r w:rsidRPr="00292A16">
              <w:rPr>
                <w:b/>
                <w:sz w:val="18"/>
                <w:szCs w:val="18"/>
              </w:rPr>
              <w:tab/>
            </w:r>
            <w:r w:rsidRPr="009B4A27">
              <w:rPr>
                <w:sz w:val="18"/>
                <w:szCs w:val="18"/>
              </w:rPr>
              <w:t>8.3.9  Ultrasound</w:t>
            </w:r>
          </w:p>
        </w:tc>
        <w:tc>
          <w:tcPr>
            <w:tcW w:w="2340" w:type="dxa"/>
            <w:shd w:val="clear" w:color="auto" w:fill="auto"/>
          </w:tcPr>
          <w:p w14:paraId="38533784" w14:textId="77777777" w:rsidR="004A374A" w:rsidRPr="00292A16" w:rsidRDefault="004A374A" w:rsidP="004A374A">
            <w:pPr>
              <w:spacing w:before="20" w:after="20"/>
              <w:rPr>
                <w:b/>
                <w:sz w:val="18"/>
                <w:szCs w:val="18"/>
              </w:rPr>
            </w:pPr>
          </w:p>
        </w:tc>
        <w:tc>
          <w:tcPr>
            <w:tcW w:w="1818" w:type="dxa"/>
            <w:shd w:val="clear" w:color="auto" w:fill="auto"/>
          </w:tcPr>
          <w:p w14:paraId="6B858A95" w14:textId="77777777" w:rsidR="004A374A" w:rsidRPr="00292A16" w:rsidRDefault="004A374A" w:rsidP="004A374A">
            <w:pPr>
              <w:spacing w:before="20" w:after="20"/>
              <w:rPr>
                <w:b/>
                <w:sz w:val="18"/>
                <w:szCs w:val="18"/>
              </w:rPr>
            </w:pPr>
          </w:p>
        </w:tc>
      </w:tr>
      <w:tr w:rsidR="004A374A" w:rsidRPr="006E1DEE" w14:paraId="5CAE68EA" w14:textId="77777777" w:rsidTr="00D6672D">
        <w:tc>
          <w:tcPr>
            <w:tcW w:w="5310" w:type="dxa"/>
            <w:shd w:val="clear" w:color="auto" w:fill="auto"/>
          </w:tcPr>
          <w:p w14:paraId="2C1D03E8"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t>8.3.9.1  Propagation of ultrasound through tissue; sources of contrast</w:t>
            </w:r>
          </w:p>
        </w:tc>
        <w:tc>
          <w:tcPr>
            <w:tcW w:w="2340" w:type="dxa"/>
            <w:shd w:val="clear" w:color="auto" w:fill="auto"/>
          </w:tcPr>
          <w:p w14:paraId="702BA23C" w14:textId="77777777" w:rsidR="004A374A" w:rsidRPr="00292A16" w:rsidRDefault="004A374A" w:rsidP="004A374A">
            <w:pPr>
              <w:spacing w:before="20" w:after="20"/>
              <w:rPr>
                <w:sz w:val="18"/>
                <w:szCs w:val="18"/>
              </w:rPr>
            </w:pPr>
          </w:p>
        </w:tc>
        <w:tc>
          <w:tcPr>
            <w:tcW w:w="1818" w:type="dxa"/>
            <w:shd w:val="clear" w:color="auto" w:fill="auto"/>
          </w:tcPr>
          <w:p w14:paraId="54FBD886" w14:textId="77777777" w:rsidR="004A374A" w:rsidRPr="00292A16" w:rsidRDefault="004A374A" w:rsidP="004A374A">
            <w:pPr>
              <w:spacing w:before="20" w:after="20"/>
              <w:rPr>
                <w:sz w:val="18"/>
                <w:szCs w:val="18"/>
              </w:rPr>
            </w:pPr>
          </w:p>
        </w:tc>
      </w:tr>
      <w:tr w:rsidR="004A374A" w:rsidRPr="006E1DEE" w14:paraId="55307016" w14:textId="77777777" w:rsidTr="00D6672D">
        <w:tc>
          <w:tcPr>
            <w:tcW w:w="5310" w:type="dxa"/>
            <w:shd w:val="clear" w:color="auto" w:fill="auto"/>
          </w:tcPr>
          <w:p w14:paraId="29FBC9DA" w14:textId="77777777" w:rsidR="004A374A" w:rsidRPr="00292A16" w:rsidRDefault="004A374A" w:rsidP="004A374A">
            <w:pPr>
              <w:tabs>
                <w:tab w:val="left" w:pos="360"/>
              </w:tabs>
              <w:spacing w:before="20" w:after="20"/>
              <w:ind w:left="720" w:hanging="720"/>
              <w:jc w:val="left"/>
              <w:rPr>
                <w:sz w:val="18"/>
                <w:szCs w:val="18"/>
              </w:rPr>
            </w:pPr>
            <w:r w:rsidRPr="00292A16">
              <w:rPr>
                <w:sz w:val="18"/>
                <w:szCs w:val="18"/>
              </w:rPr>
              <w:tab/>
            </w:r>
            <w:r w:rsidRPr="00292A16">
              <w:rPr>
                <w:sz w:val="18"/>
                <w:szCs w:val="18"/>
              </w:rPr>
              <w:tab/>
            </w:r>
            <w:r>
              <w:rPr>
                <w:sz w:val="18"/>
                <w:szCs w:val="18"/>
              </w:rPr>
              <w:t>8.3.9.2  Diagnostic transducers</w:t>
            </w:r>
          </w:p>
        </w:tc>
        <w:tc>
          <w:tcPr>
            <w:tcW w:w="2340" w:type="dxa"/>
            <w:shd w:val="clear" w:color="auto" w:fill="auto"/>
          </w:tcPr>
          <w:p w14:paraId="3B7B78CD" w14:textId="77777777" w:rsidR="004A374A" w:rsidRPr="00292A16" w:rsidRDefault="004A374A" w:rsidP="004A374A">
            <w:pPr>
              <w:spacing w:before="20" w:after="20"/>
              <w:rPr>
                <w:sz w:val="18"/>
                <w:szCs w:val="18"/>
              </w:rPr>
            </w:pPr>
          </w:p>
        </w:tc>
        <w:tc>
          <w:tcPr>
            <w:tcW w:w="1818" w:type="dxa"/>
            <w:shd w:val="clear" w:color="auto" w:fill="auto"/>
          </w:tcPr>
          <w:p w14:paraId="0AD62AB1" w14:textId="77777777" w:rsidR="004A374A" w:rsidRPr="00292A16" w:rsidRDefault="004A374A" w:rsidP="004A374A">
            <w:pPr>
              <w:spacing w:before="20" w:after="20"/>
              <w:rPr>
                <w:sz w:val="18"/>
                <w:szCs w:val="18"/>
              </w:rPr>
            </w:pPr>
          </w:p>
        </w:tc>
      </w:tr>
      <w:tr w:rsidR="004A374A" w:rsidRPr="006E1DEE" w14:paraId="29132F9A" w14:textId="77777777" w:rsidTr="00D6672D">
        <w:tc>
          <w:tcPr>
            <w:tcW w:w="5310" w:type="dxa"/>
            <w:shd w:val="clear" w:color="auto" w:fill="auto"/>
          </w:tcPr>
          <w:p w14:paraId="3E48E724"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8.3.9.3  2-D, 3-D ultrasound imaging</w:t>
            </w:r>
          </w:p>
        </w:tc>
        <w:tc>
          <w:tcPr>
            <w:tcW w:w="2340" w:type="dxa"/>
            <w:shd w:val="clear" w:color="auto" w:fill="auto"/>
          </w:tcPr>
          <w:p w14:paraId="0DD8202E" w14:textId="77777777" w:rsidR="004A374A" w:rsidRPr="00292A16" w:rsidRDefault="004A374A" w:rsidP="004A374A">
            <w:pPr>
              <w:spacing w:before="20" w:after="20"/>
              <w:rPr>
                <w:sz w:val="18"/>
                <w:szCs w:val="18"/>
              </w:rPr>
            </w:pPr>
          </w:p>
        </w:tc>
        <w:tc>
          <w:tcPr>
            <w:tcW w:w="1818" w:type="dxa"/>
            <w:shd w:val="clear" w:color="auto" w:fill="auto"/>
          </w:tcPr>
          <w:p w14:paraId="37573EDB" w14:textId="77777777" w:rsidR="004A374A" w:rsidRPr="00292A16" w:rsidRDefault="004A374A" w:rsidP="004A374A">
            <w:pPr>
              <w:spacing w:before="20" w:after="20"/>
              <w:rPr>
                <w:sz w:val="18"/>
                <w:szCs w:val="18"/>
              </w:rPr>
            </w:pPr>
          </w:p>
        </w:tc>
      </w:tr>
      <w:tr w:rsidR="004A374A" w:rsidRPr="006E1DEE" w14:paraId="328B7C1E" w14:textId="77777777" w:rsidTr="00D6672D">
        <w:tc>
          <w:tcPr>
            <w:tcW w:w="5310" w:type="dxa"/>
            <w:shd w:val="clear" w:color="auto" w:fill="auto"/>
          </w:tcPr>
          <w:p w14:paraId="6015EAD4"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 xml:space="preserve">8.3.9.4  Spatial and temporal resolution </w:t>
            </w:r>
          </w:p>
        </w:tc>
        <w:tc>
          <w:tcPr>
            <w:tcW w:w="2340" w:type="dxa"/>
            <w:shd w:val="clear" w:color="auto" w:fill="auto"/>
          </w:tcPr>
          <w:p w14:paraId="43DEB695" w14:textId="77777777" w:rsidR="004A374A" w:rsidRPr="00292A16" w:rsidRDefault="004A374A" w:rsidP="004A374A">
            <w:pPr>
              <w:spacing w:before="20" w:after="20"/>
              <w:rPr>
                <w:sz w:val="18"/>
                <w:szCs w:val="18"/>
              </w:rPr>
            </w:pPr>
          </w:p>
        </w:tc>
        <w:tc>
          <w:tcPr>
            <w:tcW w:w="1818" w:type="dxa"/>
            <w:shd w:val="clear" w:color="auto" w:fill="auto"/>
          </w:tcPr>
          <w:p w14:paraId="520F5DBA" w14:textId="77777777" w:rsidR="004A374A" w:rsidRPr="00292A16" w:rsidRDefault="004A374A" w:rsidP="004A374A">
            <w:pPr>
              <w:spacing w:before="20" w:after="20"/>
              <w:rPr>
                <w:sz w:val="18"/>
                <w:szCs w:val="18"/>
              </w:rPr>
            </w:pPr>
          </w:p>
        </w:tc>
      </w:tr>
      <w:tr w:rsidR="004A374A" w:rsidRPr="006E1DEE" w14:paraId="328B5A6D" w14:textId="77777777" w:rsidTr="00D6672D">
        <w:tc>
          <w:tcPr>
            <w:tcW w:w="5310" w:type="dxa"/>
            <w:shd w:val="clear" w:color="auto" w:fill="auto"/>
          </w:tcPr>
          <w:p w14:paraId="2C2552AE"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8.3.9.5  Doppler and color flow imaging</w:t>
            </w:r>
          </w:p>
        </w:tc>
        <w:tc>
          <w:tcPr>
            <w:tcW w:w="2340" w:type="dxa"/>
            <w:shd w:val="clear" w:color="auto" w:fill="auto"/>
          </w:tcPr>
          <w:p w14:paraId="2EE1B780" w14:textId="77777777" w:rsidR="004A374A" w:rsidRPr="00292A16" w:rsidRDefault="004A374A" w:rsidP="004A374A">
            <w:pPr>
              <w:spacing w:before="20" w:after="20"/>
              <w:rPr>
                <w:sz w:val="18"/>
                <w:szCs w:val="18"/>
              </w:rPr>
            </w:pPr>
          </w:p>
        </w:tc>
        <w:tc>
          <w:tcPr>
            <w:tcW w:w="1818" w:type="dxa"/>
            <w:shd w:val="clear" w:color="auto" w:fill="auto"/>
          </w:tcPr>
          <w:p w14:paraId="24497E9F" w14:textId="77777777" w:rsidR="004A374A" w:rsidRPr="00292A16" w:rsidRDefault="004A374A" w:rsidP="004A374A">
            <w:pPr>
              <w:spacing w:before="20" w:after="20"/>
              <w:rPr>
                <w:sz w:val="18"/>
                <w:szCs w:val="18"/>
              </w:rPr>
            </w:pPr>
          </w:p>
        </w:tc>
      </w:tr>
      <w:tr w:rsidR="004A374A" w:rsidRPr="006E1DEE" w14:paraId="7CD5F970" w14:textId="77777777" w:rsidTr="00D6672D">
        <w:tc>
          <w:tcPr>
            <w:tcW w:w="5310" w:type="dxa"/>
            <w:shd w:val="clear" w:color="auto" w:fill="auto"/>
          </w:tcPr>
          <w:p w14:paraId="2718D813"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8.3.9.6  Performance testing, equipment QA</w:t>
            </w:r>
          </w:p>
        </w:tc>
        <w:tc>
          <w:tcPr>
            <w:tcW w:w="2340" w:type="dxa"/>
            <w:shd w:val="clear" w:color="auto" w:fill="auto"/>
          </w:tcPr>
          <w:p w14:paraId="7F260786" w14:textId="77777777" w:rsidR="004A374A" w:rsidRPr="00292A16" w:rsidRDefault="004A374A" w:rsidP="004A374A">
            <w:pPr>
              <w:spacing w:before="20" w:after="20"/>
              <w:rPr>
                <w:sz w:val="18"/>
                <w:szCs w:val="18"/>
              </w:rPr>
            </w:pPr>
          </w:p>
        </w:tc>
        <w:tc>
          <w:tcPr>
            <w:tcW w:w="1818" w:type="dxa"/>
            <w:shd w:val="clear" w:color="auto" w:fill="auto"/>
          </w:tcPr>
          <w:p w14:paraId="70FB897A" w14:textId="77777777" w:rsidR="004A374A" w:rsidRPr="00292A16" w:rsidRDefault="004A374A" w:rsidP="004A374A">
            <w:pPr>
              <w:spacing w:before="20" w:after="20"/>
              <w:rPr>
                <w:sz w:val="18"/>
                <w:szCs w:val="18"/>
              </w:rPr>
            </w:pPr>
          </w:p>
        </w:tc>
      </w:tr>
      <w:tr w:rsidR="004A374A" w:rsidRPr="006E1DEE" w14:paraId="2F77864D" w14:textId="77777777" w:rsidTr="00D6672D">
        <w:tc>
          <w:tcPr>
            <w:tcW w:w="5310" w:type="dxa"/>
            <w:shd w:val="clear" w:color="auto" w:fill="auto"/>
          </w:tcPr>
          <w:p w14:paraId="37CF4216" w14:textId="77777777" w:rsidR="004A374A" w:rsidRPr="00292A16" w:rsidRDefault="004A374A" w:rsidP="004A374A">
            <w:pPr>
              <w:tabs>
                <w:tab w:val="left" w:pos="360"/>
              </w:tabs>
              <w:spacing w:before="20" w:after="20"/>
              <w:jc w:val="left"/>
              <w:rPr>
                <w:sz w:val="18"/>
                <w:szCs w:val="18"/>
              </w:rPr>
            </w:pPr>
            <w:r>
              <w:rPr>
                <w:sz w:val="18"/>
                <w:szCs w:val="18"/>
              </w:rPr>
              <w:tab/>
            </w:r>
            <w:r>
              <w:rPr>
                <w:sz w:val="18"/>
                <w:szCs w:val="18"/>
              </w:rPr>
              <w:tab/>
              <w:t>8.3.9.7  Elasticity imaging methods</w:t>
            </w:r>
          </w:p>
        </w:tc>
        <w:tc>
          <w:tcPr>
            <w:tcW w:w="2340" w:type="dxa"/>
            <w:shd w:val="clear" w:color="auto" w:fill="auto"/>
          </w:tcPr>
          <w:p w14:paraId="25271E56" w14:textId="77777777" w:rsidR="004A374A" w:rsidRPr="00292A16" w:rsidRDefault="004A374A" w:rsidP="004A374A">
            <w:pPr>
              <w:spacing w:before="20" w:after="20"/>
              <w:rPr>
                <w:sz w:val="18"/>
                <w:szCs w:val="18"/>
              </w:rPr>
            </w:pPr>
          </w:p>
        </w:tc>
        <w:tc>
          <w:tcPr>
            <w:tcW w:w="1818" w:type="dxa"/>
            <w:shd w:val="clear" w:color="auto" w:fill="auto"/>
          </w:tcPr>
          <w:p w14:paraId="68C382A3" w14:textId="77777777" w:rsidR="004A374A" w:rsidRPr="00292A16" w:rsidRDefault="004A374A" w:rsidP="004A374A">
            <w:pPr>
              <w:spacing w:before="20" w:after="20"/>
              <w:rPr>
                <w:sz w:val="18"/>
                <w:szCs w:val="18"/>
              </w:rPr>
            </w:pPr>
          </w:p>
        </w:tc>
      </w:tr>
      <w:tr w:rsidR="004A374A" w:rsidRPr="006E1DEE" w14:paraId="3E8C30F5" w14:textId="77777777" w:rsidTr="00D6672D">
        <w:tc>
          <w:tcPr>
            <w:tcW w:w="5310" w:type="dxa"/>
            <w:shd w:val="clear" w:color="auto" w:fill="auto"/>
          </w:tcPr>
          <w:p w14:paraId="1767FEB5" w14:textId="77777777" w:rsidR="004A374A" w:rsidRDefault="004A374A" w:rsidP="004A374A">
            <w:pPr>
              <w:tabs>
                <w:tab w:val="left" w:pos="360"/>
              </w:tabs>
              <w:spacing w:before="20" w:after="20"/>
              <w:jc w:val="left"/>
              <w:rPr>
                <w:sz w:val="18"/>
                <w:szCs w:val="18"/>
              </w:rPr>
            </w:pPr>
            <w:r>
              <w:rPr>
                <w:sz w:val="18"/>
                <w:szCs w:val="18"/>
              </w:rPr>
              <w:tab/>
            </w:r>
            <w:r>
              <w:rPr>
                <w:sz w:val="18"/>
                <w:szCs w:val="18"/>
              </w:rPr>
              <w:tab/>
              <w:t>8.3.9.8  Artifacts</w:t>
            </w:r>
          </w:p>
        </w:tc>
        <w:tc>
          <w:tcPr>
            <w:tcW w:w="2340" w:type="dxa"/>
            <w:shd w:val="clear" w:color="auto" w:fill="auto"/>
          </w:tcPr>
          <w:p w14:paraId="0BA32B37" w14:textId="77777777" w:rsidR="004A374A" w:rsidRPr="00292A16" w:rsidRDefault="004A374A" w:rsidP="004A374A">
            <w:pPr>
              <w:spacing w:before="20" w:after="20"/>
              <w:rPr>
                <w:sz w:val="18"/>
                <w:szCs w:val="18"/>
              </w:rPr>
            </w:pPr>
          </w:p>
        </w:tc>
        <w:tc>
          <w:tcPr>
            <w:tcW w:w="1818" w:type="dxa"/>
            <w:shd w:val="clear" w:color="auto" w:fill="auto"/>
          </w:tcPr>
          <w:p w14:paraId="0DBD9F12" w14:textId="77777777" w:rsidR="004A374A" w:rsidRPr="00292A16" w:rsidRDefault="004A374A" w:rsidP="004A374A">
            <w:pPr>
              <w:spacing w:before="20" w:after="20"/>
              <w:rPr>
                <w:sz w:val="18"/>
                <w:szCs w:val="18"/>
              </w:rPr>
            </w:pPr>
          </w:p>
        </w:tc>
      </w:tr>
      <w:tr w:rsidR="004A374A" w:rsidRPr="006E1DEE" w14:paraId="565B9413" w14:textId="77777777" w:rsidTr="00D6672D">
        <w:tc>
          <w:tcPr>
            <w:tcW w:w="5310" w:type="dxa"/>
            <w:shd w:val="clear" w:color="auto" w:fill="auto"/>
          </w:tcPr>
          <w:p w14:paraId="233F026B"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 xml:space="preserve">8.3.9.9  </w:t>
            </w:r>
            <w:r>
              <w:rPr>
                <w:sz w:val="18"/>
                <w:szCs w:val="18"/>
              </w:rPr>
              <w:t xml:space="preserve">US </w:t>
            </w:r>
            <w:r w:rsidRPr="00292A16">
              <w:rPr>
                <w:sz w:val="18"/>
                <w:szCs w:val="18"/>
              </w:rPr>
              <w:t>Contrast agents</w:t>
            </w:r>
          </w:p>
        </w:tc>
        <w:tc>
          <w:tcPr>
            <w:tcW w:w="2340" w:type="dxa"/>
            <w:shd w:val="clear" w:color="auto" w:fill="auto"/>
          </w:tcPr>
          <w:p w14:paraId="434C8D6D" w14:textId="77777777" w:rsidR="004A374A" w:rsidRPr="00292A16" w:rsidRDefault="004A374A" w:rsidP="004A374A">
            <w:pPr>
              <w:spacing w:before="20" w:after="20"/>
              <w:rPr>
                <w:sz w:val="18"/>
                <w:szCs w:val="18"/>
              </w:rPr>
            </w:pPr>
          </w:p>
        </w:tc>
        <w:tc>
          <w:tcPr>
            <w:tcW w:w="1818" w:type="dxa"/>
            <w:shd w:val="clear" w:color="auto" w:fill="auto"/>
          </w:tcPr>
          <w:p w14:paraId="6ADA5E2B" w14:textId="77777777" w:rsidR="004A374A" w:rsidRPr="00292A16" w:rsidRDefault="004A374A" w:rsidP="004A374A">
            <w:pPr>
              <w:spacing w:before="20" w:after="20"/>
              <w:rPr>
                <w:sz w:val="18"/>
                <w:szCs w:val="18"/>
              </w:rPr>
            </w:pPr>
          </w:p>
        </w:tc>
      </w:tr>
      <w:tr w:rsidR="004A374A" w:rsidRPr="006E1DEE" w14:paraId="5EF366B6" w14:textId="77777777" w:rsidTr="00D6672D">
        <w:tc>
          <w:tcPr>
            <w:tcW w:w="5310" w:type="dxa"/>
            <w:shd w:val="clear" w:color="auto" w:fill="auto"/>
          </w:tcPr>
          <w:p w14:paraId="124C91DE" w14:textId="77777777" w:rsidR="004A374A" w:rsidRPr="00292A16" w:rsidRDefault="004A374A" w:rsidP="004A374A">
            <w:pPr>
              <w:tabs>
                <w:tab w:val="left" w:pos="360"/>
              </w:tabs>
              <w:spacing w:before="20" w:after="20"/>
              <w:jc w:val="left"/>
              <w:rPr>
                <w:sz w:val="18"/>
                <w:szCs w:val="18"/>
              </w:rPr>
            </w:pPr>
            <w:r>
              <w:rPr>
                <w:sz w:val="18"/>
                <w:szCs w:val="18"/>
              </w:rPr>
              <w:tab/>
            </w:r>
            <w:r>
              <w:rPr>
                <w:sz w:val="18"/>
                <w:szCs w:val="18"/>
              </w:rPr>
              <w:tab/>
              <w:t>8.3.9.10</w:t>
            </w:r>
            <w:r w:rsidRPr="00292A16">
              <w:rPr>
                <w:sz w:val="18"/>
                <w:szCs w:val="18"/>
              </w:rPr>
              <w:t xml:space="preserve">  Safety and biological effects</w:t>
            </w:r>
          </w:p>
        </w:tc>
        <w:tc>
          <w:tcPr>
            <w:tcW w:w="2340" w:type="dxa"/>
            <w:shd w:val="clear" w:color="auto" w:fill="auto"/>
          </w:tcPr>
          <w:p w14:paraId="1E84B9E2" w14:textId="77777777" w:rsidR="004A374A" w:rsidRPr="00292A16" w:rsidRDefault="004A374A" w:rsidP="004A374A">
            <w:pPr>
              <w:spacing w:before="20" w:after="20"/>
              <w:rPr>
                <w:sz w:val="18"/>
                <w:szCs w:val="18"/>
              </w:rPr>
            </w:pPr>
          </w:p>
        </w:tc>
        <w:tc>
          <w:tcPr>
            <w:tcW w:w="1818" w:type="dxa"/>
            <w:shd w:val="clear" w:color="auto" w:fill="auto"/>
          </w:tcPr>
          <w:p w14:paraId="64DBCA79" w14:textId="77777777" w:rsidR="004A374A" w:rsidRPr="00292A16" w:rsidRDefault="004A374A" w:rsidP="004A374A">
            <w:pPr>
              <w:spacing w:before="20" w:after="20"/>
              <w:rPr>
                <w:sz w:val="18"/>
                <w:szCs w:val="18"/>
              </w:rPr>
            </w:pPr>
          </w:p>
        </w:tc>
      </w:tr>
      <w:tr w:rsidR="004A374A" w:rsidRPr="006E1DEE" w14:paraId="64051327" w14:textId="77777777" w:rsidTr="00D6672D">
        <w:tc>
          <w:tcPr>
            <w:tcW w:w="5310" w:type="dxa"/>
            <w:tcBorders>
              <w:bottom w:val="nil"/>
              <w:right w:val="nil"/>
            </w:tcBorders>
            <w:shd w:val="clear" w:color="auto" w:fill="auto"/>
          </w:tcPr>
          <w:p w14:paraId="3AB83D64" w14:textId="77777777" w:rsidR="004A374A" w:rsidRPr="00292A16" w:rsidRDefault="004A374A" w:rsidP="004A374A">
            <w:pPr>
              <w:tabs>
                <w:tab w:val="left" w:pos="360"/>
              </w:tabs>
              <w:spacing w:before="20" w:after="20"/>
              <w:jc w:val="left"/>
              <w:rPr>
                <w:sz w:val="18"/>
                <w:szCs w:val="18"/>
              </w:rPr>
            </w:pPr>
          </w:p>
        </w:tc>
        <w:tc>
          <w:tcPr>
            <w:tcW w:w="2340" w:type="dxa"/>
            <w:tcBorders>
              <w:left w:val="nil"/>
              <w:bottom w:val="nil"/>
              <w:right w:val="nil"/>
            </w:tcBorders>
            <w:shd w:val="clear" w:color="auto" w:fill="auto"/>
          </w:tcPr>
          <w:p w14:paraId="49180709" w14:textId="77777777" w:rsidR="004A374A" w:rsidRPr="00292A16" w:rsidRDefault="004A374A" w:rsidP="004A374A">
            <w:pPr>
              <w:spacing w:before="20" w:after="20"/>
              <w:rPr>
                <w:sz w:val="18"/>
                <w:szCs w:val="18"/>
              </w:rPr>
            </w:pPr>
          </w:p>
        </w:tc>
        <w:tc>
          <w:tcPr>
            <w:tcW w:w="1818" w:type="dxa"/>
            <w:tcBorders>
              <w:left w:val="nil"/>
              <w:bottom w:val="nil"/>
            </w:tcBorders>
            <w:shd w:val="clear" w:color="auto" w:fill="auto"/>
          </w:tcPr>
          <w:p w14:paraId="39D2B8B7" w14:textId="77777777" w:rsidR="004A374A" w:rsidRPr="00292A16" w:rsidRDefault="004A374A" w:rsidP="004A374A">
            <w:pPr>
              <w:spacing w:before="20" w:after="20"/>
              <w:rPr>
                <w:sz w:val="18"/>
                <w:szCs w:val="18"/>
              </w:rPr>
            </w:pPr>
          </w:p>
        </w:tc>
      </w:tr>
      <w:tr w:rsidR="004A374A" w:rsidRPr="00292A16" w14:paraId="1F57B3AA" w14:textId="77777777" w:rsidTr="00D6672D">
        <w:tc>
          <w:tcPr>
            <w:tcW w:w="5310" w:type="dxa"/>
            <w:tcBorders>
              <w:top w:val="nil"/>
              <w:right w:val="nil"/>
            </w:tcBorders>
            <w:shd w:val="clear" w:color="auto" w:fill="auto"/>
          </w:tcPr>
          <w:p w14:paraId="31BCB4BB" w14:textId="77777777" w:rsidR="004A374A" w:rsidRPr="00292A16" w:rsidRDefault="004A374A" w:rsidP="004A374A">
            <w:pPr>
              <w:tabs>
                <w:tab w:val="left" w:pos="360"/>
              </w:tabs>
              <w:spacing w:after="60"/>
              <w:jc w:val="left"/>
              <w:rPr>
                <w:b/>
                <w:sz w:val="20"/>
                <w:szCs w:val="18"/>
              </w:rPr>
            </w:pPr>
            <w:r w:rsidRPr="00292A16">
              <w:rPr>
                <w:b/>
                <w:sz w:val="20"/>
                <w:szCs w:val="18"/>
              </w:rPr>
              <w:t>8.4   Radiobiology</w:t>
            </w:r>
          </w:p>
        </w:tc>
        <w:tc>
          <w:tcPr>
            <w:tcW w:w="2340" w:type="dxa"/>
            <w:tcBorders>
              <w:top w:val="nil"/>
              <w:left w:val="nil"/>
              <w:right w:val="nil"/>
            </w:tcBorders>
            <w:shd w:val="clear" w:color="auto" w:fill="auto"/>
          </w:tcPr>
          <w:p w14:paraId="2F6E438D" w14:textId="77777777" w:rsidR="004A374A" w:rsidRPr="00292A16" w:rsidRDefault="004A374A" w:rsidP="004A374A">
            <w:pPr>
              <w:spacing w:after="60"/>
              <w:jc w:val="center"/>
              <w:rPr>
                <w:b/>
                <w:sz w:val="20"/>
                <w:szCs w:val="18"/>
              </w:rPr>
            </w:pPr>
            <w:r w:rsidRPr="00292A16">
              <w:rPr>
                <w:b/>
                <w:sz w:val="20"/>
                <w:szCs w:val="18"/>
              </w:rPr>
              <w:t>Course #</w:t>
            </w:r>
          </w:p>
        </w:tc>
        <w:tc>
          <w:tcPr>
            <w:tcW w:w="1818" w:type="dxa"/>
            <w:tcBorders>
              <w:top w:val="nil"/>
              <w:left w:val="nil"/>
            </w:tcBorders>
            <w:shd w:val="clear" w:color="auto" w:fill="auto"/>
          </w:tcPr>
          <w:p w14:paraId="342234FE" w14:textId="77777777" w:rsidR="004A374A" w:rsidRPr="00292A16" w:rsidRDefault="004A374A" w:rsidP="004A374A">
            <w:pPr>
              <w:spacing w:after="60"/>
              <w:jc w:val="center"/>
              <w:rPr>
                <w:b/>
                <w:sz w:val="20"/>
                <w:szCs w:val="18"/>
              </w:rPr>
            </w:pPr>
            <w:r w:rsidRPr="00292A16">
              <w:rPr>
                <w:b/>
                <w:sz w:val="20"/>
                <w:szCs w:val="18"/>
              </w:rPr>
              <w:t>Comments</w:t>
            </w:r>
          </w:p>
        </w:tc>
      </w:tr>
      <w:tr w:rsidR="004A374A" w:rsidRPr="006E1DEE" w14:paraId="71485D1E" w14:textId="77777777" w:rsidTr="00D6672D">
        <w:tc>
          <w:tcPr>
            <w:tcW w:w="5310" w:type="dxa"/>
            <w:shd w:val="clear" w:color="auto" w:fill="auto"/>
          </w:tcPr>
          <w:p w14:paraId="02944DDD" w14:textId="77777777" w:rsidR="004A374A" w:rsidRPr="00292A16" w:rsidRDefault="004A374A" w:rsidP="004A374A">
            <w:pPr>
              <w:tabs>
                <w:tab w:val="left" w:pos="360"/>
              </w:tabs>
              <w:spacing w:before="20" w:after="20"/>
              <w:jc w:val="left"/>
              <w:rPr>
                <w:sz w:val="18"/>
                <w:szCs w:val="18"/>
              </w:rPr>
            </w:pPr>
            <w:r w:rsidRPr="00292A16">
              <w:rPr>
                <w:sz w:val="18"/>
                <w:szCs w:val="18"/>
              </w:rPr>
              <w:tab/>
              <w:t>8.4.1  History of radiation injuries in humans</w:t>
            </w:r>
          </w:p>
        </w:tc>
        <w:tc>
          <w:tcPr>
            <w:tcW w:w="2340" w:type="dxa"/>
            <w:shd w:val="clear" w:color="auto" w:fill="auto"/>
          </w:tcPr>
          <w:p w14:paraId="0E7BC73E" w14:textId="77777777" w:rsidR="004A374A" w:rsidRPr="00292A16" w:rsidRDefault="004A374A" w:rsidP="004A374A">
            <w:pPr>
              <w:spacing w:before="20" w:after="20"/>
              <w:rPr>
                <w:sz w:val="18"/>
                <w:szCs w:val="18"/>
              </w:rPr>
            </w:pPr>
          </w:p>
        </w:tc>
        <w:tc>
          <w:tcPr>
            <w:tcW w:w="1818" w:type="dxa"/>
            <w:shd w:val="clear" w:color="auto" w:fill="auto"/>
          </w:tcPr>
          <w:p w14:paraId="3D975298" w14:textId="77777777" w:rsidR="004A374A" w:rsidRPr="00292A16" w:rsidRDefault="004A374A" w:rsidP="004A374A">
            <w:pPr>
              <w:spacing w:before="20" w:after="20"/>
              <w:rPr>
                <w:sz w:val="18"/>
                <w:szCs w:val="18"/>
              </w:rPr>
            </w:pPr>
          </w:p>
        </w:tc>
      </w:tr>
      <w:tr w:rsidR="004A374A" w:rsidRPr="006E1DEE" w14:paraId="400A52B3" w14:textId="77777777" w:rsidTr="00D6672D">
        <w:tc>
          <w:tcPr>
            <w:tcW w:w="5310" w:type="dxa"/>
            <w:shd w:val="clear" w:color="auto" w:fill="auto"/>
          </w:tcPr>
          <w:p w14:paraId="0029482E" w14:textId="77777777" w:rsidR="004A374A" w:rsidRPr="00292A16" w:rsidRDefault="004A374A" w:rsidP="004A374A">
            <w:pPr>
              <w:tabs>
                <w:tab w:val="left" w:pos="360"/>
              </w:tabs>
              <w:spacing w:before="20" w:after="20"/>
              <w:jc w:val="left"/>
              <w:rPr>
                <w:sz w:val="18"/>
                <w:szCs w:val="18"/>
              </w:rPr>
            </w:pPr>
            <w:r w:rsidRPr="00292A16">
              <w:rPr>
                <w:sz w:val="18"/>
                <w:szCs w:val="18"/>
              </w:rPr>
              <w:tab/>
              <w:t>8.4.2  Radiation interactions in cells/tissues</w:t>
            </w:r>
          </w:p>
        </w:tc>
        <w:tc>
          <w:tcPr>
            <w:tcW w:w="2340" w:type="dxa"/>
            <w:shd w:val="clear" w:color="auto" w:fill="auto"/>
          </w:tcPr>
          <w:p w14:paraId="4AC2BEFD" w14:textId="77777777" w:rsidR="004A374A" w:rsidRPr="00292A16" w:rsidRDefault="004A374A" w:rsidP="004A374A">
            <w:pPr>
              <w:spacing w:before="20" w:after="20"/>
              <w:rPr>
                <w:sz w:val="18"/>
                <w:szCs w:val="18"/>
              </w:rPr>
            </w:pPr>
          </w:p>
        </w:tc>
        <w:tc>
          <w:tcPr>
            <w:tcW w:w="1818" w:type="dxa"/>
            <w:shd w:val="clear" w:color="auto" w:fill="auto"/>
          </w:tcPr>
          <w:p w14:paraId="2C25C52E" w14:textId="77777777" w:rsidR="004A374A" w:rsidRPr="00292A16" w:rsidRDefault="004A374A" w:rsidP="004A374A">
            <w:pPr>
              <w:spacing w:before="20" w:after="20"/>
              <w:rPr>
                <w:sz w:val="18"/>
                <w:szCs w:val="18"/>
              </w:rPr>
            </w:pPr>
          </w:p>
        </w:tc>
      </w:tr>
      <w:tr w:rsidR="004A374A" w:rsidRPr="006E1DEE" w14:paraId="15445176" w14:textId="77777777" w:rsidTr="00D6672D">
        <w:tc>
          <w:tcPr>
            <w:tcW w:w="5310" w:type="dxa"/>
            <w:shd w:val="clear" w:color="auto" w:fill="auto"/>
          </w:tcPr>
          <w:p w14:paraId="67136076" w14:textId="77777777" w:rsidR="004A374A" w:rsidRPr="00292A16" w:rsidRDefault="004A374A" w:rsidP="004A374A">
            <w:pPr>
              <w:tabs>
                <w:tab w:val="left" w:pos="360"/>
              </w:tabs>
              <w:spacing w:before="20" w:after="20"/>
              <w:jc w:val="left"/>
              <w:rPr>
                <w:sz w:val="18"/>
                <w:szCs w:val="18"/>
              </w:rPr>
            </w:pPr>
            <w:r w:rsidRPr="00292A16">
              <w:rPr>
                <w:sz w:val="18"/>
                <w:szCs w:val="18"/>
              </w:rPr>
              <w:tab/>
              <w:t>8.4.3  Radiation injury to DNA</w:t>
            </w:r>
          </w:p>
        </w:tc>
        <w:tc>
          <w:tcPr>
            <w:tcW w:w="2340" w:type="dxa"/>
            <w:shd w:val="clear" w:color="auto" w:fill="auto"/>
          </w:tcPr>
          <w:p w14:paraId="6D687AFC" w14:textId="77777777" w:rsidR="004A374A" w:rsidRPr="00292A16" w:rsidRDefault="004A374A" w:rsidP="004A374A">
            <w:pPr>
              <w:spacing w:before="20" w:after="20"/>
              <w:rPr>
                <w:sz w:val="18"/>
                <w:szCs w:val="18"/>
              </w:rPr>
            </w:pPr>
          </w:p>
        </w:tc>
        <w:tc>
          <w:tcPr>
            <w:tcW w:w="1818" w:type="dxa"/>
            <w:shd w:val="clear" w:color="auto" w:fill="auto"/>
          </w:tcPr>
          <w:p w14:paraId="5C4319DE" w14:textId="77777777" w:rsidR="004A374A" w:rsidRPr="00292A16" w:rsidRDefault="004A374A" w:rsidP="004A374A">
            <w:pPr>
              <w:spacing w:before="20" w:after="20"/>
              <w:rPr>
                <w:sz w:val="18"/>
                <w:szCs w:val="18"/>
              </w:rPr>
            </w:pPr>
          </w:p>
        </w:tc>
      </w:tr>
      <w:tr w:rsidR="004A374A" w:rsidRPr="006E1DEE" w14:paraId="2F2D0638" w14:textId="77777777" w:rsidTr="00D6672D">
        <w:tc>
          <w:tcPr>
            <w:tcW w:w="5310" w:type="dxa"/>
            <w:shd w:val="clear" w:color="auto" w:fill="auto"/>
          </w:tcPr>
          <w:p w14:paraId="78F5E059" w14:textId="77777777" w:rsidR="004A374A" w:rsidRPr="00292A16" w:rsidRDefault="004A374A" w:rsidP="004A374A">
            <w:pPr>
              <w:tabs>
                <w:tab w:val="left" w:pos="360"/>
              </w:tabs>
              <w:spacing w:before="20" w:after="20"/>
              <w:jc w:val="left"/>
              <w:rPr>
                <w:sz w:val="18"/>
                <w:szCs w:val="18"/>
              </w:rPr>
            </w:pPr>
            <w:r w:rsidRPr="00292A16">
              <w:rPr>
                <w:sz w:val="18"/>
                <w:szCs w:val="18"/>
              </w:rPr>
              <w:tab/>
              <w:t>8.4.4  Repair of DNA damage</w:t>
            </w:r>
          </w:p>
        </w:tc>
        <w:tc>
          <w:tcPr>
            <w:tcW w:w="2340" w:type="dxa"/>
            <w:shd w:val="clear" w:color="auto" w:fill="auto"/>
          </w:tcPr>
          <w:p w14:paraId="0BACB74A" w14:textId="77777777" w:rsidR="004A374A" w:rsidRPr="00292A16" w:rsidRDefault="004A374A" w:rsidP="004A374A">
            <w:pPr>
              <w:spacing w:before="20" w:after="20"/>
              <w:rPr>
                <w:sz w:val="18"/>
                <w:szCs w:val="18"/>
              </w:rPr>
            </w:pPr>
          </w:p>
        </w:tc>
        <w:tc>
          <w:tcPr>
            <w:tcW w:w="1818" w:type="dxa"/>
            <w:shd w:val="clear" w:color="auto" w:fill="auto"/>
          </w:tcPr>
          <w:p w14:paraId="7C003638" w14:textId="77777777" w:rsidR="004A374A" w:rsidRPr="00292A16" w:rsidRDefault="004A374A" w:rsidP="004A374A">
            <w:pPr>
              <w:spacing w:before="20" w:after="20"/>
              <w:rPr>
                <w:sz w:val="18"/>
                <w:szCs w:val="18"/>
              </w:rPr>
            </w:pPr>
          </w:p>
        </w:tc>
      </w:tr>
      <w:tr w:rsidR="004A374A" w:rsidRPr="006E1DEE" w14:paraId="3C68AFD1" w14:textId="77777777" w:rsidTr="00D6672D">
        <w:tc>
          <w:tcPr>
            <w:tcW w:w="5310" w:type="dxa"/>
            <w:shd w:val="clear" w:color="auto" w:fill="auto"/>
          </w:tcPr>
          <w:p w14:paraId="6D546031" w14:textId="77777777" w:rsidR="004A374A" w:rsidRPr="00292A16" w:rsidRDefault="004A374A" w:rsidP="004A374A">
            <w:pPr>
              <w:tabs>
                <w:tab w:val="left" w:pos="360"/>
              </w:tabs>
              <w:spacing w:before="20" w:after="20"/>
              <w:jc w:val="left"/>
              <w:rPr>
                <w:sz w:val="18"/>
                <w:szCs w:val="18"/>
              </w:rPr>
            </w:pPr>
            <w:r w:rsidRPr="00292A16">
              <w:rPr>
                <w:sz w:val="18"/>
                <w:szCs w:val="18"/>
              </w:rPr>
              <w:tab/>
              <w:t>8.4.5  Indirect effects of radiation</w:t>
            </w:r>
          </w:p>
        </w:tc>
        <w:tc>
          <w:tcPr>
            <w:tcW w:w="2340" w:type="dxa"/>
            <w:shd w:val="clear" w:color="auto" w:fill="auto"/>
          </w:tcPr>
          <w:p w14:paraId="58FB2D70" w14:textId="77777777" w:rsidR="004A374A" w:rsidRPr="00292A16" w:rsidRDefault="004A374A" w:rsidP="004A374A">
            <w:pPr>
              <w:spacing w:before="20" w:after="20"/>
              <w:rPr>
                <w:sz w:val="18"/>
                <w:szCs w:val="18"/>
              </w:rPr>
            </w:pPr>
          </w:p>
        </w:tc>
        <w:tc>
          <w:tcPr>
            <w:tcW w:w="1818" w:type="dxa"/>
            <w:shd w:val="clear" w:color="auto" w:fill="auto"/>
          </w:tcPr>
          <w:p w14:paraId="370B026C" w14:textId="77777777" w:rsidR="004A374A" w:rsidRPr="00292A16" w:rsidRDefault="004A374A" w:rsidP="004A374A">
            <w:pPr>
              <w:spacing w:before="20" w:after="20"/>
              <w:rPr>
                <w:sz w:val="18"/>
                <w:szCs w:val="18"/>
              </w:rPr>
            </w:pPr>
          </w:p>
        </w:tc>
      </w:tr>
      <w:tr w:rsidR="004A374A" w:rsidRPr="006E1DEE" w14:paraId="24C00061" w14:textId="77777777" w:rsidTr="00D6672D">
        <w:tc>
          <w:tcPr>
            <w:tcW w:w="5310" w:type="dxa"/>
            <w:shd w:val="clear" w:color="auto" w:fill="auto"/>
          </w:tcPr>
          <w:p w14:paraId="172DC2D0" w14:textId="77777777" w:rsidR="004A374A" w:rsidRPr="00292A16" w:rsidRDefault="004A374A" w:rsidP="004A374A">
            <w:pPr>
              <w:tabs>
                <w:tab w:val="left" w:pos="360"/>
              </w:tabs>
              <w:spacing w:before="20" w:after="20"/>
              <w:jc w:val="left"/>
              <w:rPr>
                <w:sz w:val="18"/>
                <w:szCs w:val="18"/>
              </w:rPr>
            </w:pPr>
            <w:r w:rsidRPr="00292A16">
              <w:rPr>
                <w:sz w:val="18"/>
                <w:szCs w:val="18"/>
              </w:rPr>
              <w:tab/>
              <w:t>8.4.6  Chromosomal damage and repair</w:t>
            </w:r>
          </w:p>
        </w:tc>
        <w:tc>
          <w:tcPr>
            <w:tcW w:w="2340" w:type="dxa"/>
            <w:shd w:val="clear" w:color="auto" w:fill="auto"/>
          </w:tcPr>
          <w:p w14:paraId="51976FE4" w14:textId="77777777" w:rsidR="004A374A" w:rsidRPr="00292A16" w:rsidRDefault="004A374A" w:rsidP="004A374A">
            <w:pPr>
              <w:spacing w:before="20" w:after="20"/>
              <w:rPr>
                <w:sz w:val="18"/>
                <w:szCs w:val="18"/>
              </w:rPr>
            </w:pPr>
          </w:p>
        </w:tc>
        <w:tc>
          <w:tcPr>
            <w:tcW w:w="1818" w:type="dxa"/>
            <w:shd w:val="clear" w:color="auto" w:fill="auto"/>
          </w:tcPr>
          <w:p w14:paraId="39AC5EDC" w14:textId="77777777" w:rsidR="004A374A" w:rsidRPr="00292A16" w:rsidRDefault="004A374A" w:rsidP="004A374A">
            <w:pPr>
              <w:spacing w:before="20" w:after="20"/>
              <w:rPr>
                <w:sz w:val="18"/>
                <w:szCs w:val="18"/>
              </w:rPr>
            </w:pPr>
          </w:p>
        </w:tc>
      </w:tr>
      <w:tr w:rsidR="004A374A" w:rsidRPr="006E1DEE" w14:paraId="79DDC954" w14:textId="77777777" w:rsidTr="00D6672D">
        <w:tc>
          <w:tcPr>
            <w:tcW w:w="5310" w:type="dxa"/>
            <w:shd w:val="clear" w:color="auto" w:fill="auto"/>
          </w:tcPr>
          <w:p w14:paraId="74DB56A3" w14:textId="77777777" w:rsidR="004A374A" w:rsidRPr="00292A16" w:rsidRDefault="004A374A" w:rsidP="004A374A">
            <w:pPr>
              <w:tabs>
                <w:tab w:val="left" w:pos="360"/>
              </w:tabs>
              <w:spacing w:before="20" w:after="20"/>
              <w:jc w:val="left"/>
              <w:rPr>
                <w:sz w:val="18"/>
                <w:szCs w:val="18"/>
              </w:rPr>
            </w:pPr>
            <w:r w:rsidRPr="00292A16">
              <w:rPr>
                <w:sz w:val="18"/>
                <w:szCs w:val="18"/>
              </w:rPr>
              <w:tab/>
              <w:t>8.4.7  Target theory and cell survival curves</w:t>
            </w:r>
          </w:p>
        </w:tc>
        <w:tc>
          <w:tcPr>
            <w:tcW w:w="2340" w:type="dxa"/>
            <w:shd w:val="clear" w:color="auto" w:fill="auto"/>
          </w:tcPr>
          <w:p w14:paraId="1D979D68" w14:textId="77777777" w:rsidR="004A374A" w:rsidRPr="00292A16" w:rsidRDefault="004A374A" w:rsidP="004A374A">
            <w:pPr>
              <w:spacing w:before="20" w:after="20"/>
              <w:rPr>
                <w:sz w:val="18"/>
                <w:szCs w:val="18"/>
              </w:rPr>
            </w:pPr>
          </w:p>
        </w:tc>
        <w:tc>
          <w:tcPr>
            <w:tcW w:w="1818" w:type="dxa"/>
            <w:shd w:val="clear" w:color="auto" w:fill="auto"/>
          </w:tcPr>
          <w:p w14:paraId="5C7E71BA" w14:textId="77777777" w:rsidR="004A374A" w:rsidRPr="00292A16" w:rsidRDefault="004A374A" w:rsidP="004A374A">
            <w:pPr>
              <w:spacing w:before="20" w:after="20"/>
              <w:rPr>
                <w:sz w:val="18"/>
                <w:szCs w:val="18"/>
              </w:rPr>
            </w:pPr>
          </w:p>
        </w:tc>
      </w:tr>
      <w:tr w:rsidR="004A374A" w:rsidRPr="006E1DEE" w14:paraId="239EC2B4" w14:textId="77777777" w:rsidTr="00D6672D">
        <w:tc>
          <w:tcPr>
            <w:tcW w:w="5310" w:type="dxa"/>
            <w:shd w:val="clear" w:color="auto" w:fill="auto"/>
          </w:tcPr>
          <w:p w14:paraId="4C8196C6" w14:textId="77777777" w:rsidR="004A374A" w:rsidRPr="00292A16" w:rsidRDefault="004A374A" w:rsidP="004A374A">
            <w:pPr>
              <w:tabs>
                <w:tab w:val="left" w:pos="360"/>
              </w:tabs>
              <w:spacing w:before="20" w:after="20"/>
              <w:jc w:val="left"/>
              <w:rPr>
                <w:sz w:val="18"/>
                <w:szCs w:val="18"/>
              </w:rPr>
            </w:pPr>
            <w:r w:rsidRPr="00292A16">
              <w:rPr>
                <w:sz w:val="18"/>
                <w:szCs w:val="18"/>
              </w:rPr>
              <w:tab/>
              <w:t>8.4.8  Free radical formation</w:t>
            </w:r>
          </w:p>
        </w:tc>
        <w:tc>
          <w:tcPr>
            <w:tcW w:w="2340" w:type="dxa"/>
            <w:shd w:val="clear" w:color="auto" w:fill="auto"/>
          </w:tcPr>
          <w:p w14:paraId="2281FC21" w14:textId="77777777" w:rsidR="004A374A" w:rsidRPr="00292A16" w:rsidRDefault="004A374A" w:rsidP="004A374A">
            <w:pPr>
              <w:spacing w:before="20" w:after="20"/>
              <w:rPr>
                <w:sz w:val="18"/>
                <w:szCs w:val="18"/>
              </w:rPr>
            </w:pPr>
          </w:p>
        </w:tc>
        <w:tc>
          <w:tcPr>
            <w:tcW w:w="1818" w:type="dxa"/>
            <w:shd w:val="clear" w:color="auto" w:fill="auto"/>
          </w:tcPr>
          <w:p w14:paraId="6FB23B6D" w14:textId="77777777" w:rsidR="004A374A" w:rsidRPr="00292A16" w:rsidRDefault="004A374A" w:rsidP="004A374A">
            <w:pPr>
              <w:spacing w:before="20" w:after="20"/>
              <w:rPr>
                <w:sz w:val="18"/>
                <w:szCs w:val="18"/>
              </w:rPr>
            </w:pPr>
          </w:p>
        </w:tc>
      </w:tr>
      <w:tr w:rsidR="004A374A" w:rsidRPr="006E1DEE" w14:paraId="17F636EF" w14:textId="77777777" w:rsidTr="00D6672D">
        <w:tc>
          <w:tcPr>
            <w:tcW w:w="5310" w:type="dxa"/>
            <w:shd w:val="clear" w:color="auto" w:fill="auto"/>
          </w:tcPr>
          <w:p w14:paraId="1CA041D8" w14:textId="77777777" w:rsidR="004A374A" w:rsidRPr="00292A16" w:rsidRDefault="004A374A" w:rsidP="004A374A">
            <w:pPr>
              <w:tabs>
                <w:tab w:val="left" w:pos="360"/>
              </w:tabs>
              <w:spacing w:before="20" w:after="20"/>
              <w:jc w:val="left"/>
              <w:rPr>
                <w:sz w:val="18"/>
                <w:szCs w:val="18"/>
              </w:rPr>
            </w:pPr>
            <w:r w:rsidRPr="00292A16">
              <w:rPr>
                <w:sz w:val="18"/>
                <w:szCs w:val="18"/>
              </w:rPr>
              <w:tab/>
              <w:t>8.4.9  Apoptosis, reproductive cell death</w:t>
            </w:r>
          </w:p>
        </w:tc>
        <w:tc>
          <w:tcPr>
            <w:tcW w:w="2340" w:type="dxa"/>
            <w:shd w:val="clear" w:color="auto" w:fill="auto"/>
          </w:tcPr>
          <w:p w14:paraId="4B0AB5C3" w14:textId="77777777" w:rsidR="004A374A" w:rsidRPr="00292A16" w:rsidRDefault="004A374A" w:rsidP="004A374A">
            <w:pPr>
              <w:spacing w:before="20" w:after="20"/>
              <w:rPr>
                <w:sz w:val="18"/>
                <w:szCs w:val="18"/>
              </w:rPr>
            </w:pPr>
          </w:p>
        </w:tc>
        <w:tc>
          <w:tcPr>
            <w:tcW w:w="1818" w:type="dxa"/>
            <w:shd w:val="clear" w:color="auto" w:fill="auto"/>
          </w:tcPr>
          <w:p w14:paraId="74EBDFD0" w14:textId="77777777" w:rsidR="004A374A" w:rsidRPr="00292A16" w:rsidRDefault="004A374A" w:rsidP="004A374A">
            <w:pPr>
              <w:spacing w:before="20" w:after="20"/>
              <w:rPr>
                <w:sz w:val="18"/>
                <w:szCs w:val="18"/>
              </w:rPr>
            </w:pPr>
          </w:p>
        </w:tc>
      </w:tr>
      <w:tr w:rsidR="004A374A" w:rsidRPr="006E1DEE" w14:paraId="2A1D0BF0" w14:textId="77777777" w:rsidTr="00D6672D">
        <w:tc>
          <w:tcPr>
            <w:tcW w:w="5310" w:type="dxa"/>
            <w:shd w:val="clear" w:color="auto" w:fill="auto"/>
          </w:tcPr>
          <w:p w14:paraId="5BA638C7" w14:textId="77777777" w:rsidR="004A374A" w:rsidRPr="00292A16" w:rsidRDefault="004A374A" w:rsidP="004A374A">
            <w:pPr>
              <w:tabs>
                <w:tab w:val="left" w:pos="360"/>
              </w:tabs>
              <w:spacing w:before="20" w:after="20"/>
              <w:jc w:val="left"/>
              <w:rPr>
                <w:sz w:val="18"/>
                <w:szCs w:val="18"/>
              </w:rPr>
            </w:pPr>
            <w:r w:rsidRPr="00292A16">
              <w:rPr>
                <w:sz w:val="18"/>
                <w:szCs w:val="18"/>
              </w:rPr>
              <w:tab/>
              <w:t>8.4.10  Cell kinetics</w:t>
            </w:r>
          </w:p>
        </w:tc>
        <w:tc>
          <w:tcPr>
            <w:tcW w:w="2340" w:type="dxa"/>
            <w:shd w:val="clear" w:color="auto" w:fill="auto"/>
          </w:tcPr>
          <w:p w14:paraId="12DD0EDA" w14:textId="77777777" w:rsidR="004A374A" w:rsidRPr="00292A16" w:rsidRDefault="004A374A" w:rsidP="004A374A">
            <w:pPr>
              <w:spacing w:before="20" w:after="20"/>
              <w:rPr>
                <w:sz w:val="18"/>
                <w:szCs w:val="18"/>
              </w:rPr>
            </w:pPr>
          </w:p>
        </w:tc>
        <w:tc>
          <w:tcPr>
            <w:tcW w:w="1818" w:type="dxa"/>
            <w:shd w:val="clear" w:color="auto" w:fill="auto"/>
          </w:tcPr>
          <w:p w14:paraId="458F6B88" w14:textId="77777777" w:rsidR="004A374A" w:rsidRPr="00292A16" w:rsidRDefault="004A374A" w:rsidP="004A374A">
            <w:pPr>
              <w:spacing w:before="20" w:after="20"/>
              <w:rPr>
                <w:sz w:val="18"/>
                <w:szCs w:val="18"/>
              </w:rPr>
            </w:pPr>
          </w:p>
        </w:tc>
      </w:tr>
      <w:tr w:rsidR="004A374A" w:rsidRPr="006E1DEE" w14:paraId="150565BB" w14:textId="77777777" w:rsidTr="00D6672D">
        <w:tc>
          <w:tcPr>
            <w:tcW w:w="5310" w:type="dxa"/>
            <w:shd w:val="clear" w:color="auto" w:fill="auto"/>
          </w:tcPr>
          <w:p w14:paraId="375FAD43"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8.4.10.1  Cell recovery processes</w:t>
            </w:r>
          </w:p>
        </w:tc>
        <w:tc>
          <w:tcPr>
            <w:tcW w:w="2340" w:type="dxa"/>
            <w:shd w:val="clear" w:color="auto" w:fill="auto"/>
          </w:tcPr>
          <w:p w14:paraId="6C86AA38" w14:textId="77777777" w:rsidR="004A374A" w:rsidRPr="00292A16" w:rsidRDefault="004A374A" w:rsidP="004A374A">
            <w:pPr>
              <w:spacing w:before="20" w:after="20"/>
              <w:rPr>
                <w:sz w:val="18"/>
                <w:szCs w:val="18"/>
              </w:rPr>
            </w:pPr>
          </w:p>
        </w:tc>
        <w:tc>
          <w:tcPr>
            <w:tcW w:w="1818" w:type="dxa"/>
            <w:shd w:val="clear" w:color="auto" w:fill="auto"/>
          </w:tcPr>
          <w:p w14:paraId="053D201B" w14:textId="77777777" w:rsidR="004A374A" w:rsidRPr="00292A16" w:rsidRDefault="004A374A" w:rsidP="004A374A">
            <w:pPr>
              <w:spacing w:before="20" w:after="20"/>
              <w:rPr>
                <w:sz w:val="18"/>
                <w:szCs w:val="18"/>
              </w:rPr>
            </w:pPr>
          </w:p>
        </w:tc>
      </w:tr>
      <w:tr w:rsidR="004A374A" w:rsidRPr="006E1DEE" w14:paraId="12B5D208" w14:textId="77777777" w:rsidTr="00D6672D">
        <w:tc>
          <w:tcPr>
            <w:tcW w:w="5310" w:type="dxa"/>
            <w:shd w:val="clear" w:color="auto" w:fill="auto"/>
          </w:tcPr>
          <w:p w14:paraId="0B1C7A13"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8.4.10.2  Cell cycle sensitivity</w:t>
            </w:r>
          </w:p>
        </w:tc>
        <w:tc>
          <w:tcPr>
            <w:tcW w:w="2340" w:type="dxa"/>
            <w:shd w:val="clear" w:color="auto" w:fill="auto"/>
          </w:tcPr>
          <w:p w14:paraId="5E83D4C9" w14:textId="77777777" w:rsidR="004A374A" w:rsidRPr="00292A16" w:rsidRDefault="004A374A" w:rsidP="004A374A">
            <w:pPr>
              <w:spacing w:before="20" w:after="20"/>
              <w:rPr>
                <w:sz w:val="18"/>
                <w:szCs w:val="18"/>
              </w:rPr>
            </w:pPr>
          </w:p>
        </w:tc>
        <w:tc>
          <w:tcPr>
            <w:tcW w:w="1818" w:type="dxa"/>
            <w:shd w:val="clear" w:color="auto" w:fill="auto"/>
          </w:tcPr>
          <w:p w14:paraId="02871178" w14:textId="77777777" w:rsidR="004A374A" w:rsidRPr="00292A16" w:rsidRDefault="004A374A" w:rsidP="004A374A">
            <w:pPr>
              <w:spacing w:before="20" w:after="20"/>
              <w:rPr>
                <w:sz w:val="18"/>
                <w:szCs w:val="18"/>
              </w:rPr>
            </w:pPr>
          </w:p>
        </w:tc>
      </w:tr>
      <w:tr w:rsidR="004A374A" w:rsidRPr="006E1DEE" w14:paraId="13D87862" w14:textId="77777777" w:rsidTr="00D6672D">
        <w:tc>
          <w:tcPr>
            <w:tcW w:w="5310" w:type="dxa"/>
            <w:shd w:val="clear" w:color="auto" w:fill="auto"/>
          </w:tcPr>
          <w:p w14:paraId="6447418B" w14:textId="77777777" w:rsidR="004A374A" w:rsidRPr="00292A16" w:rsidRDefault="004A374A" w:rsidP="004A374A">
            <w:pPr>
              <w:tabs>
                <w:tab w:val="left" w:pos="360"/>
              </w:tabs>
              <w:spacing w:before="20" w:after="20"/>
              <w:jc w:val="left"/>
              <w:rPr>
                <w:sz w:val="18"/>
                <w:szCs w:val="18"/>
              </w:rPr>
            </w:pPr>
            <w:r w:rsidRPr="00292A16">
              <w:rPr>
                <w:sz w:val="18"/>
                <w:szCs w:val="18"/>
              </w:rPr>
              <w:tab/>
              <w:t xml:space="preserve">8.4.11  </w:t>
            </w:r>
            <w:proofErr w:type="spellStart"/>
            <w:r w:rsidRPr="00292A16">
              <w:rPr>
                <w:sz w:val="18"/>
                <w:szCs w:val="18"/>
              </w:rPr>
              <w:t>Radioprotectors</w:t>
            </w:r>
            <w:proofErr w:type="spellEnd"/>
            <w:r w:rsidRPr="00292A16">
              <w:rPr>
                <w:sz w:val="18"/>
                <w:szCs w:val="18"/>
              </w:rPr>
              <w:t xml:space="preserve">, </w:t>
            </w:r>
            <w:proofErr w:type="spellStart"/>
            <w:r w:rsidRPr="00292A16">
              <w:rPr>
                <w:sz w:val="18"/>
                <w:szCs w:val="18"/>
              </w:rPr>
              <w:t>radiosensitizers</w:t>
            </w:r>
            <w:proofErr w:type="spellEnd"/>
          </w:p>
        </w:tc>
        <w:tc>
          <w:tcPr>
            <w:tcW w:w="2340" w:type="dxa"/>
            <w:shd w:val="clear" w:color="auto" w:fill="auto"/>
          </w:tcPr>
          <w:p w14:paraId="1CAA4AAA" w14:textId="77777777" w:rsidR="004A374A" w:rsidRPr="00292A16" w:rsidRDefault="004A374A" w:rsidP="004A374A">
            <w:pPr>
              <w:spacing w:before="20" w:after="20"/>
              <w:rPr>
                <w:sz w:val="18"/>
                <w:szCs w:val="18"/>
              </w:rPr>
            </w:pPr>
          </w:p>
        </w:tc>
        <w:tc>
          <w:tcPr>
            <w:tcW w:w="1818" w:type="dxa"/>
            <w:shd w:val="clear" w:color="auto" w:fill="auto"/>
          </w:tcPr>
          <w:p w14:paraId="4BFF1514" w14:textId="77777777" w:rsidR="004A374A" w:rsidRPr="00292A16" w:rsidRDefault="004A374A" w:rsidP="004A374A">
            <w:pPr>
              <w:spacing w:before="20" w:after="20"/>
              <w:rPr>
                <w:sz w:val="18"/>
                <w:szCs w:val="18"/>
              </w:rPr>
            </w:pPr>
          </w:p>
        </w:tc>
      </w:tr>
      <w:tr w:rsidR="004A374A" w:rsidRPr="006E1DEE" w14:paraId="2DA34212" w14:textId="77777777" w:rsidTr="00D6672D">
        <w:tc>
          <w:tcPr>
            <w:tcW w:w="5310" w:type="dxa"/>
            <w:shd w:val="clear" w:color="auto" w:fill="auto"/>
          </w:tcPr>
          <w:p w14:paraId="728F1274" w14:textId="77777777" w:rsidR="004A374A" w:rsidRPr="00292A16" w:rsidRDefault="004A374A" w:rsidP="004A374A">
            <w:pPr>
              <w:tabs>
                <w:tab w:val="left" w:pos="360"/>
              </w:tabs>
              <w:spacing w:before="20" w:after="20"/>
              <w:jc w:val="left"/>
              <w:rPr>
                <w:sz w:val="18"/>
                <w:szCs w:val="18"/>
              </w:rPr>
            </w:pPr>
            <w:r w:rsidRPr="00292A16">
              <w:rPr>
                <w:sz w:val="18"/>
                <w:szCs w:val="18"/>
              </w:rPr>
              <w:tab/>
              <w:t>8.4.12  RBE, OER, LET</w:t>
            </w:r>
          </w:p>
        </w:tc>
        <w:tc>
          <w:tcPr>
            <w:tcW w:w="2340" w:type="dxa"/>
            <w:shd w:val="clear" w:color="auto" w:fill="auto"/>
          </w:tcPr>
          <w:p w14:paraId="75C3D796" w14:textId="77777777" w:rsidR="004A374A" w:rsidRPr="00292A16" w:rsidRDefault="004A374A" w:rsidP="004A374A">
            <w:pPr>
              <w:spacing w:before="20" w:after="20"/>
              <w:rPr>
                <w:sz w:val="18"/>
                <w:szCs w:val="18"/>
              </w:rPr>
            </w:pPr>
          </w:p>
        </w:tc>
        <w:tc>
          <w:tcPr>
            <w:tcW w:w="1818" w:type="dxa"/>
            <w:shd w:val="clear" w:color="auto" w:fill="auto"/>
          </w:tcPr>
          <w:p w14:paraId="7532819C" w14:textId="77777777" w:rsidR="004A374A" w:rsidRPr="00292A16" w:rsidRDefault="004A374A" w:rsidP="004A374A">
            <w:pPr>
              <w:spacing w:before="20" w:after="20"/>
              <w:rPr>
                <w:sz w:val="18"/>
                <w:szCs w:val="18"/>
              </w:rPr>
            </w:pPr>
          </w:p>
        </w:tc>
      </w:tr>
      <w:tr w:rsidR="004A374A" w:rsidRPr="006E1DEE" w14:paraId="33001F2F" w14:textId="77777777" w:rsidTr="00D6672D">
        <w:tc>
          <w:tcPr>
            <w:tcW w:w="5310" w:type="dxa"/>
            <w:shd w:val="clear" w:color="auto" w:fill="auto"/>
          </w:tcPr>
          <w:p w14:paraId="6B2A84E1" w14:textId="77777777" w:rsidR="004A374A" w:rsidRPr="00292A16" w:rsidRDefault="004A374A" w:rsidP="004A374A">
            <w:pPr>
              <w:tabs>
                <w:tab w:val="left" w:pos="360"/>
              </w:tabs>
              <w:spacing w:before="20" w:after="20"/>
              <w:jc w:val="left"/>
              <w:rPr>
                <w:sz w:val="18"/>
                <w:szCs w:val="18"/>
              </w:rPr>
            </w:pPr>
            <w:r w:rsidRPr="00292A16">
              <w:rPr>
                <w:sz w:val="18"/>
                <w:szCs w:val="18"/>
              </w:rPr>
              <w:tab/>
              <w:t>8.4.13  Tissue injuries</w:t>
            </w:r>
          </w:p>
        </w:tc>
        <w:tc>
          <w:tcPr>
            <w:tcW w:w="2340" w:type="dxa"/>
            <w:shd w:val="clear" w:color="auto" w:fill="auto"/>
          </w:tcPr>
          <w:p w14:paraId="59388B7F" w14:textId="77777777" w:rsidR="004A374A" w:rsidRPr="00292A16" w:rsidRDefault="004A374A" w:rsidP="004A374A">
            <w:pPr>
              <w:spacing w:before="20" w:after="20"/>
              <w:rPr>
                <w:sz w:val="18"/>
                <w:szCs w:val="18"/>
              </w:rPr>
            </w:pPr>
          </w:p>
        </w:tc>
        <w:tc>
          <w:tcPr>
            <w:tcW w:w="1818" w:type="dxa"/>
            <w:shd w:val="clear" w:color="auto" w:fill="auto"/>
          </w:tcPr>
          <w:p w14:paraId="694C665E" w14:textId="77777777" w:rsidR="004A374A" w:rsidRPr="00292A16" w:rsidRDefault="004A374A" w:rsidP="004A374A">
            <w:pPr>
              <w:spacing w:before="20" w:after="20"/>
              <w:rPr>
                <w:sz w:val="18"/>
                <w:szCs w:val="18"/>
              </w:rPr>
            </w:pPr>
          </w:p>
        </w:tc>
      </w:tr>
      <w:tr w:rsidR="004A374A" w:rsidRPr="006E1DEE" w14:paraId="30F825B7" w14:textId="77777777" w:rsidTr="00D6672D">
        <w:tc>
          <w:tcPr>
            <w:tcW w:w="5310" w:type="dxa"/>
            <w:shd w:val="clear" w:color="auto" w:fill="auto"/>
          </w:tcPr>
          <w:p w14:paraId="26B90B4B"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8.4.13.1  Acute effects of radiation</w:t>
            </w:r>
          </w:p>
        </w:tc>
        <w:tc>
          <w:tcPr>
            <w:tcW w:w="2340" w:type="dxa"/>
            <w:shd w:val="clear" w:color="auto" w:fill="auto"/>
          </w:tcPr>
          <w:p w14:paraId="23F2FF16" w14:textId="77777777" w:rsidR="004A374A" w:rsidRPr="00292A16" w:rsidRDefault="004A374A" w:rsidP="004A374A">
            <w:pPr>
              <w:spacing w:before="20" w:after="20"/>
              <w:rPr>
                <w:sz w:val="18"/>
                <w:szCs w:val="18"/>
              </w:rPr>
            </w:pPr>
          </w:p>
        </w:tc>
        <w:tc>
          <w:tcPr>
            <w:tcW w:w="1818" w:type="dxa"/>
            <w:shd w:val="clear" w:color="auto" w:fill="auto"/>
          </w:tcPr>
          <w:p w14:paraId="3C30A35E" w14:textId="77777777" w:rsidR="004A374A" w:rsidRPr="00292A16" w:rsidRDefault="004A374A" w:rsidP="004A374A">
            <w:pPr>
              <w:spacing w:before="20" w:after="20"/>
              <w:rPr>
                <w:sz w:val="18"/>
                <w:szCs w:val="18"/>
              </w:rPr>
            </w:pPr>
          </w:p>
        </w:tc>
      </w:tr>
      <w:tr w:rsidR="004A374A" w:rsidRPr="006E1DEE" w14:paraId="180DA0FA" w14:textId="77777777" w:rsidTr="00D6672D">
        <w:tc>
          <w:tcPr>
            <w:tcW w:w="5310" w:type="dxa"/>
            <w:shd w:val="clear" w:color="auto" w:fill="auto"/>
          </w:tcPr>
          <w:p w14:paraId="3ACBABC8"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8.4.13.2  Delayed effects of radiation</w:t>
            </w:r>
          </w:p>
        </w:tc>
        <w:tc>
          <w:tcPr>
            <w:tcW w:w="2340" w:type="dxa"/>
            <w:shd w:val="clear" w:color="auto" w:fill="auto"/>
          </w:tcPr>
          <w:p w14:paraId="3289EA61" w14:textId="77777777" w:rsidR="004A374A" w:rsidRPr="00292A16" w:rsidRDefault="004A374A" w:rsidP="004A374A">
            <w:pPr>
              <w:spacing w:before="20" w:after="20"/>
              <w:rPr>
                <w:sz w:val="18"/>
                <w:szCs w:val="18"/>
              </w:rPr>
            </w:pPr>
          </w:p>
        </w:tc>
        <w:tc>
          <w:tcPr>
            <w:tcW w:w="1818" w:type="dxa"/>
            <w:shd w:val="clear" w:color="auto" w:fill="auto"/>
          </w:tcPr>
          <w:p w14:paraId="6FF15318" w14:textId="77777777" w:rsidR="004A374A" w:rsidRPr="00292A16" w:rsidRDefault="004A374A" w:rsidP="004A374A">
            <w:pPr>
              <w:spacing w:before="20" w:after="20"/>
              <w:rPr>
                <w:sz w:val="18"/>
                <w:szCs w:val="18"/>
              </w:rPr>
            </w:pPr>
          </w:p>
        </w:tc>
      </w:tr>
      <w:tr w:rsidR="004A374A" w:rsidRPr="006E1DEE" w14:paraId="34631F62" w14:textId="77777777" w:rsidTr="00D6672D">
        <w:tc>
          <w:tcPr>
            <w:tcW w:w="5310" w:type="dxa"/>
            <w:shd w:val="clear" w:color="auto" w:fill="auto"/>
          </w:tcPr>
          <w:p w14:paraId="5DE567F7"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8.4.13.3  Radiation carcinogenesis</w:t>
            </w:r>
          </w:p>
        </w:tc>
        <w:tc>
          <w:tcPr>
            <w:tcW w:w="2340" w:type="dxa"/>
            <w:shd w:val="clear" w:color="auto" w:fill="auto"/>
          </w:tcPr>
          <w:p w14:paraId="44D26411" w14:textId="77777777" w:rsidR="004A374A" w:rsidRPr="00292A16" w:rsidRDefault="004A374A" w:rsidP="004A374A">
            <w:pPr>
              <w:spacing w:before="20" w:after="20"/>
              <w:rPr>
                <w:sz w:val="18"/>
                <w:szCs w:val="18"/>
              </w:rPr>
            </w:pPr>
          </w:p>
        </w:tc>
        <w:tc>
          <w:tcPr>
            <w:tcW w:w="1818" w:type="dxa"/>
            <w:shd w:val="clear" w:color="auto" w:fill="auto"/>
          </w:tcPr>
          <w:p w14:paraId="5655CB3F" w14:textId="77777777" w:rsidR="004A374A" w:rsidRPr="00292A16" w:rsidRDefault="004A374A" w:rsidP="004A374A">
            <w:pPr>
              <w:spacing w:before="20" w:after="20"/>
              <w:rPr>
                <w:sz w:val="18"/>
                <w:szCs w:val="18"/>
              </w:rPr>
            </w:pPr>
          </w:p>
        </w:tc>
      </w:tr>
      <w:tr w:rsidR="004A374A" w:rsidRPr="006E1DEE" w14:paraId="3DEC3744" w14:textId="77777777" w:rsidTr="00D6672D">
        <w:tc>
          <w:tcPr>
            <w:tcW w:w="5310" w:type="dxa"/>
            <w:shd w:val="clear" w:color="auto" w:fill="auto"/>
          </w:tcPr>
          <w:p w14:paraId="59B7B0DE"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8.4.13.4  Radiation mutagenesis</w:t>
            </w:r>
          </w:p>
        </w:tc>
        <w:tc>
          <w:tcPr>
            <w:tcW w:w="2340" w:type="dxa"/>
            <w:shd w:val="clear" w:color="auto" w:fill="auto"/>
          </w:tcPr>
          <w:p w14:paraId="77090C50" w14:textId="77777777" w:rsidR="004A374A" w:rsidRPr="00292A16" w:rsidRDefault="004A374A" w:rsidP="004A374A">
            <w:pPr>
              <w:spacing w:before="20" w:after="20"/>
              <w:rPr>
                <w:sz w:val="18"/>
                <w:szCs w:val="18"/>
              </w:rPr>
            </w:pPr>
          </w:p>
        </w:tc>
        <w:tc>
          <w:tcPr>
            <w:tcW w:w="1818" w:type="dxa"/>
            <w:shd w:val="clear" w:color="auto" w:fill="auto"/>
          </w:tcPr>
          <w:p w14:paraId="312A46D5" w14:textId="77777777" w:rsidR="004A374A" w:rsidRPr="00292A16" w:rsidRDefault="004A374A" w:rsidP="004A374A">
            <w:pPr>
              <w:spacing w:before="20" w:after="20"/>
              <w:rPr>
                <w:sz w:val="18"/>
                <w:szCs w:val="18"/>
              </w:rPr>
            </w:pPr>
          </w:p>
        </w:tc>
      </w:tr>
      <w:tr w:rsidR="004A374A" w:rsidRPr="006E1DEE" w14:paraId="5FB31557" w14:textId="77777777" w:rsidTr="00D6672D">
        <w:tc>
          <w:tcPr>
            <w:tcW w:w="5310" w:type="dxa"/>
            <w:shd w:val="clear" w:color="auto" w:fill="auto"/>
          </w:tcPr>
          <w:p w14:paraId="2A10F609"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 xml:space="preserve">8.4.13.5  Radiation </w:t>
            </w:r>
            <w:proofErr w:type="spellStart"/>
            <w:r w:rsidRPr="00292A16">
              <w:rPr>
                <w:sz w:val="18"/>
                <w:szCs w:val="18"/>
              </w:rPr>
              <w:t>teratogenesis</w:t>
            </w:r>
            <w:proofErr w:type="spellEnd"/>
          </w:p>
        </w:tc>
        <w:tc>
          <w:tcPr>
            <w:tcW w:w="2340" w:type="dxa"/>
            <w:shd w:val="clear" w:color="auto" w:fill="auto"/>
          </w:tcPr>
          <w:p w14:paraId="67BB71F0" w14:textId="77777777" w:rsidR="004A374A" w:rsidRPr="00292A16" w:rsidRDefault="004A374A" w:rsidP="004A374A">
            <w:pPr>
              <w:spacing w:before="20" w:after="20"/>
              <w:rPr>
                <w:sz w:val="18"/>
                <w:szCs w:val="18"/>
              </w:rPr>
            </w:pPr>
          </w:p>
        </w:tc>
        <w:tc>
          <w:tcPr>
            <w:tcW w:w="1818" w:type="dxa"/>
            <w:shd w:val="clear" w:color="auto" w:fill="auto"/>
          </w:tcPr>
          <w:p w14:paraId="1D0EE6A5" w14:textId="77777777" w:rsidR="004A374A" w:rsidRPr="00292A16" w:rsidRDefault="004A374A" w:rsidP="004A374A">
            <w:pPr>
              <w:spacing w:before="20" w:after="20"/>
              <w:rPr>
                <w:sz w:val="18"/>
                <w:szCs w:val="18"/>
              </w:rPr>
            </w:pPr>
          </w:p>
        </w:tc>
      </w:tr>
      <w:tr w:rsidR="004A374A" w:rsidRPr="006E1DEE" w14:paraId="64E19398" w14:textId="77777777" w:rsidTr="00D6672D">
        <w:tc>
          <w:tcPr>
            <w:tcW w:w="5310" w:type="dxa"/>
            <w:shd w:val="clear" w:color="auto" w:fill="auto"/>
          </w:tcPr>
          <w:p w14:paraId="74469CCB" w14:textId="77777777" w:rsidR="004A374A" w:rsidRPr="00292A16" w:rsidRDefault="004A374A" w:rsidP="004A374A">
            <w:pPr>
              <w:tabs>
                <w:tab w:val="left" w:pos="360"/>
              </w:tabs>
              <w:spacing w:before="20" w:after="20"/>
              <w:jc w:val="left"/>
              <w:rPr>
                <w:sz w:val="18"/>
                <w:szCs w:val="18"/>
              </w:rPr>
            </w:pPr>
            <w:r w:rsidRPr="00292A16">
              <w:rPr>
                <w:sz w:val="18"/>
                <w:szCs w:val="18"/>
              </w:rPr>
              <w:tab/>
            </w:r>
            <w:r w:rsidRPr="00292A16">
              <w:rPr>
                <w:sz w:val="18"/>
                <w:szCs w:val="18"/>
              </w:rPr>
              <w:tab/>
              <w:t>8.4.13.6  Other embryo/fetal effects</w:t>
            </w:r>
          </w:p>
        </w:tc>
        <w:tc>
          <w:tcPr>
            <w:tcW w:w="2340" w:type="dxa"/>
            <w:shd w:val="clear" w:color="auto" w:fill="auto"/>
          </w:tcPr>
          <w:p w14:paraId="53FA110E" w14:textId="77777777" w:rsidR="004A374A" w:rsidRPr="00292A16" w:rsidRDefault="004A374A" w:rsidP="004A374A">
            <w:pPr>
              <w:spacing w:before="20" w:after="20"/>
              <w:rPr>
                <w:sz w:val="18"/>
                <w:szCs w:val="18"/>
              </w:rPr>
            </w:pPr>
          </w:p>
        </w:tc>
        <w:tc>
          <w:tcPr>
            <w:tcW w:w="1818" w:type="dxa"/>
            <w:shd w:val="clear" w:color="auto" w:fill="auto"/>
          </w:tcPr>
          <w:p w14:paraId="3B6D22EC" w14:textId="77777777" w:rsidR="004A374A" w:rsidRPr="00292A16" w:rsidRDefault="004A374A" w:rsidP="004A374A">
            <w:pPr>
              <w:spacing w:before="20" w:after="20"/>
              <w:rPr>
                <w:sz w:val="18"/>
                <w:szCs w:val="18"/>
              </w:rPr>
            </w:pPr>
          </w:p>
        </w:tc>
      </w:tr>
      <w:tr w:rsidR="004A374A" w:rsidRPr="006E1DEE" w14:paraId="34E503AC" w14:textId="77777777" w:rsidTr="00D6672D">
        <w:tc>
          <w:tcPr>
            <w:tcW w:w="5310" w:type="dxa"/>
            <w:shd w:val="clear" w:color="auto" w:fill="auto"/>
          </w:tcPr>
          <w:p w14:paraId="3CE82295" w14:textId="77777777" w:rsidR="004A374A" w:rsidRPr="00292A16" w:rsidRDefault="004A374A" w:rsidP="004A374A">
            <w:pPr>
              <w:tabs>
                <w:tab w:val="left" w:pos="360"/>
              </w:tabs>
              <w:spacing w:before="20" w:after="20"/>
              <w:jc w:val="left"/>
              <w:rPr>
                <w:sz w:val="18"/>
                <w:szCs w:val="18"/>
              </w:rPr>
            </w:pPr>
            <w:r w:rsidRPr="00292A16">
              <w:rPr>
                <w:sz w:val="18"/>
                <w:szCs w:val="18"/>
              </w:rPr>
              <w:tab/>
              <w:t>8.4.14  Risk estimates of radiation</w:t>
            </w:r>
          </w:p>
        </w:tc>
        <w:tc>
          <w:tcPr>
            <w:tcW w:w="2340" w:type="dxa"/>
            <w:shd w:val="clear" w:color="auto" w:fill="auto"/>
          </w:tcPr>
          <w:p w14:paraId="30838B57" w14:textId="77777777" w:rsidR="004A374A" w:rsidRPr="00292A16" w:rsidRDefault="004A374A" w:rsidP="004A374A">
            <w:pPr>
              <w:spacing w:before="20" w:after="20"/>
              <w:rPr>
                <w:sz w:val="18"/>
                <w:szCs w:val="18"/>
              </w:rPr>
            </w:pPr>
          </w:p>
        </w:tc>
        <w:tc>
          <w:tcPr>
            <w:tcW w:w="1818" w:type="dxa"/>
            <w:shd w:val="clear" w:color="auto" w:fill="auto"/>
          </w:tcPr>
          <w:p w14:paraId="418560F2" w14:textId="77777777" w:rsidR="004A374A" w:rsidRPr="00292A16" w:rsidRDefault="004A374A" w:rsidP="004A374A">
            <w:pPr>
              <w:spacing w:before="20" w:after="20"/>
              <w:rPr>
                <w:sz w:val="18"/>
                <w:szCs w:val="18"/>
              </w:rPr>
            </w:pPr>
          </w:p>
        </w:tc>
      </w:tr>
      <w:tr w:rsidR="004A374A" w:rsidRPr="006E1DEE" w14:paraId="2DA2966B" w14:textId="77777777" w:rsidTr="00D6672D">
        <w:tc>
          <w:tcPr>
            <w:tcW w:w="5310" w:type="dxa"/>
            <w:shd w:val="clear" w:color="auto" w:fill="auto"/>
          </w:tcPr>
          <w:p w14:paraId="50CABC91" w14:textId="77777777" w:rsidR="004A374A" w:rsidRPr="00292A16" w:rsidRDefault="004A374A" w:rsidP="004A374A">
            <w:pPr>
              <w:tabs>
                <w:tab w:val="left" w:pos="360"/>
              </w:tabs>
              <w:spacing w:before="20" w:after="20"/>
              <w:jc w:val="left"/>
              <w:rPr>
                <w:sz w:val="18"/>
                <w:szCs w:val="18"/>
              </w:rPr>
            </w:pPr>
            <w:r w:rsidRPr="00292A16">
              <w:rPr>
                <w:sz w:val="18"/>
                <w:szCs w:val="18"/>
              </w:rPr>
              <w:tab/>
              <w:t>8.4.15  History of linear no-threshold theory</w:t>
            </w:r>
          </w:p>
        </w:tc>
        <w:tc>
          <w:tcPr>
            <w:tcW w:w="2340" w:type="dxa"/>
            <w:shd w:val="clear" w:color="auto" w:fill="auto"/>
          </w:tcPr>
          <w:p w14:paraId="0CB0F3C6" w14:textId="77777777" w:rsidR="004A374A" w:rsidRPr="00292A16" w:rsidRDefault="004A374A" w:rsidP="004A374A">
            <w:pPr>
              <w:spacing w:before="20" w:after="20"/>
              <w:rPr>
                <w:sz w:val="18"/>
                <w:szCs w:val="18"/>
              </w:rPr>
            </w:pPr>
          </w:p>
        </w:tc>
        <w:tc>
          <w:tcPr>
            <w:tcW w:w="1818" w:type="dxa"/>
            <w:shd w:val="clear" w:color="auto" w:fill="auto"/>
          </w:tcPr>
          <w:p w14:paraId="7B84B863" w14:textId="77777777" w:rsidR="004A374A" w:rsidRPr="00292A16" w:rsidRDefault="004A374A" w:rsidP="004A374A">
            <w:pPr>
              <w:spacing w:before="20" w:after="20"/>
              <w:rPr>
                <w:sz w:val="18"/>
                <w:szCs w:val="18"/>
              </w:rPr>
            </w:pPr>
          </w:p>
        </w:tc>
      </w:tr>
      <w:tr w:rsidR="004A374A" w:rsidRPr="006E1DEE" w14:paraId="0A85BD3E" w14:textId="77777777" w:rsidTr="00D6672D">
        <w:tc>
          <w:tcPr>
            <w:tcW w:w="5310" w:type="dxa"/>
            <w:shd w:val="clear" w:color="auto" w:fill="auto"/>
          </w:tcPr>
          <w:p w14:paraId="51714270" w14:textId="77777777" w:rsidR="004A374A" w:rsidRPr="00292A16" w:rsidRDefault="004A374A" w:rsidP="004A374A">
            <w:pPr>
              <w:tabs>
                <w:tab w:val="left" w:pos="360"/>
              </w:tabs>
              <w:spacing w:before="20" w:after="20"/>
              <w:jc w:val="left"/>
              <w:rPr>
                <w:sz w:val="18"/>
                <w:szCs w:val="18"/>
              </w:rPr>
            </w:pPr>
            <w:r w:rsidRPr="00292A16">
              <w:rPr>
                <w:sz w:val="18"/>
                <w:szCs w:val="18"/>
              </w:rPr>
              <w:tab/>
              <w:t>8.4.16  Predictions of cancers in populations</w:t>
            </w:r>
          </w:p>
        </w:tc>
        <w:tc>
          <w:tcPr>
            <w:tcW w:w="2340" w:type="dxa"/>
            <w:shd w:val="clear" w:color="auto" w:fill="auto"/>
          </w:tcPr>
          <w:p w14:paraId="010EAC0A" w14:textId="77777777" w:rsidR="004A374A" w:rsidRPr="00292A16" w:rsidRDefault="004A374A" w:rsidP="004A374A">
            <w:pPr>
              <w:spacing w:before="20" w:after="20"/>
              <w:rPr>
                <w:sz w:val="18"/>
                <w:szCs w:val="18"/>
              </w:rPr>
            </w:pPr>
          </w:p>
        </w:tc>
        <w:tc>
          <w:tcPr>
            <w:tcW w:w="1818" w:type="dxa"/>
            <w:shd w:val="clear" w:color="auto" w:fill="auto"/>
          </w:tcPr>
          <w:p w14:paraId="2AEABDF2" w14:textId="77777777" w:rsidR="004A374A" w:rsidRPr="00292A16" w:rsidRDefault="004A374A" w:rsidP="004A374A">
            <w:pPr>
              <w:spacing w:before="20" w:after="20"/>
              <w:rPr>
                <w:sz w:val="18"/>
                <w:szCs w:val="18"/>
              </w:rPr>
            </w:pPr>
          </w:p>
        </w:tc>
      </w:tr>
      <w:tr w:rsidR="004A374A" w:rsidRPr="006E1DEE" w14:paraId="4B990897" w14:textId="77777777" w:rsidTr="00D6672D">
        <w:tc>
          <w:tcPr>
            <w:tcW w:w="5310" w:type="dxa"/>
            <w:shd w:val="clear" w:color="auto" w:fill="auto"/>
          </w:tcPr>
          <w:p w14:paraId="47B9A7B6" w14:textId="77777777" w:rsidR="004A374A" w:rsidRPr="00292A16" w:rsidRDefault="004A374A" w:rsidP="004A374A">
            <w:pPr>
              <w:tabs>
                <w:tab w:val="left" w:pos="360"/>
              </w:tabs>
              <w:spacing w:before="20" w:after="20"/>
              <w:jc w:val="left"/>
              <w:rPr>
                <w:sz w:val="18"/>
                <w:szCs w:val="18"/>
              </w:rPr>
            </w:pPr>
            <w:r w:rsidRPr="00292A16">
              <w:rPr>
                <w:sz w:val="18"/>
                <w:szCs w:val="18"/>
              </w:rPr>
              <w:tab/>
              <w:t>8.4.17  Radiation epidemiology</w:t>
            </w:r>
          </w:p>
        </w:tc>
        <w:tc>
          <w:tcPr>
            <w:tcW w:w="2340" w:type="dxa"/>
            <w:shd w:val="clear" w:color="auto" w:fill="auto"/>
          </w:tcPr>
          <w:p w14:paraId="3863CB72" w14:textId="77777777" w:rsidR="004A374A" w:rsidRPr="00292A16" w:rsidRDefault="004A374A" w:rsidP="004A374A">
            <w:pPr>
              <w:spacing w:before="20" w:after="20"/>
              <w:rPr>
                <w:sz w:val="18"/>
                <w:szCs w:val="18"/>
              </w:rPr>
            </w:pPr>
          </w:p>
        </w:tc>
        <w:tc>
          <w:tcPr>
            <w:tcW w:w="1818" w:type="dxa"/>
            <w:shd w:val="clear" w:color="auto" w:fill="auto"/>
          </w:tcPr>
          <w:p w14:paraId="678099CC" w14:textId="77777777" w:rsidR="004A374A" w:rsidRPr="00292A16" w:rsidRDefault="004A374A" w:rsidP="004A374A">
            <w:pPr>
              <w:spacing w:before="20" w:after="20"/>
              <w:rPr>
                <w:sz w:val="18"/>
                <w:szCs w:val="18"/>
              </w:rPr>
            </w:pPr>
          </w:p>
        </w:tc>
      </w:tr>
      <w:tr w:rsidR="004A374A" w:rsidRPr="006E1DEE" w14:paraId="6B95A9B8" w14:textId="77777777" w:rsidTr="00D6672D">
        <w:tc>
          <w:tcPr>
            <w:tcW w:w="5310" w:type="dxa"/>
            <w:shd w:val="clear" w:color="auto" w:fill="auto"/>
          </w:tcPr>
          <w:p w14:paraId="48EB6EC2" w14:textId="77777777" w:rsidR="004A374A" w:rsidRPr="00292A16" w:rsidRDefault="004A374A" w:rsidP="004A374A">
            <w:pPr>
              <w:tabs>
                <w:tab w:val="left" w:pos="360"/>
              </w:tabs>
              <w:spacing w:before="20" w:after="20"/>
              <w:jc w:val="left"/>
              <w:rPr>
                <w:sz w:val="18"/>
                <w:szCs w:val="18"/>
              </w:rPr>
            </w:pPr>
            <w:r w:rsidRPr="00292A16">
              <w:rPr>
                <w:sz w:val="18"/>
                <w:szCs w:val="18"/>
              </w:rPr>
              <w:tab/>
              <w:t>8.4.18  Evidence of cancers in populations</w:t>
            </w:r>
          </w:p>
        </w:tc>
        <w:tc>
          <w:tcPr>
            <w:tcW w:w="2340" w:type="dxa"/>
            <w:shd w:val="clear" w:color="auto" w:fill="auto"/>
          </w:tcPr>
          <w:p w14:paraId="0B04E385" w14:textId="77777777" w:rsidR="004A374A" w:rsidRPr="00292A16" w:rsidRDefault="004A374A" w:rsidP="004A374A">
            <w:pPr>
              <w:spacing w:before="20" w:after="20"/>
              <w:rPr>
                <w:sz w:val="18"/>
                <w:szCs w:val="18"/>
              </w:rPr>
            </w:pPr>
          </w:p>
        </w:tc>
        <w:tc>
          <w:tcPr>
            <w:tcW w:w="1818" w:type="dxa"/>
            <w:shd w:val="clear" w:color="auto" w:fill="auto"/>
          </w:tcPr>
          <w:p w14:paraId="55990D07" w14:textId="77777777" w:rsidR="004A374A" w:rsidRPr="00292A16" w:rsidRDefault="004A374A" w:rsidP="004A374A">
            <w:pPr>
              <w:spacing w:before="20" w:after="20"/>
              <w:rPr>
                <w:sz w:val="18"/>
                <w:szCs w:val="18"/>
              </w:rPr>
            </w:pPr>
          </w:p>
        </w:tc>
      </w:tr>
      <w:tr w:rsidR="004A374A" w:rsidRPr="006E1DEE" w14:paraId="088FF4A1" w14:textId="77777777" w:rsidTr="00D6672D">
        <w:tc>
          <w:tcPr>
            <w:tcW w:w="5310" w:type="dxa"/>
            <w:shd w:val="clear" w:color="auto" w:fill="auto"/>
          </w:tcPr>
          <w:p w14:paraId="679CF26D" w14:textId="77777777" w:rsidR="004A374A" w:rsidRPr="00292A16" w:rsidRDefault="004A374A" w:rsidP="004A374A">
            <w:pPr>
              <w:tabs>
                <w:tab w:val="left" w:pos="360"/>
              </w:tabs>
              <w:spacing w:before="20" w:after="20"/>
              <w:jc w:val="left"/>
              <w:rPr>
                <w:sz w:val="18"/>
                <w:szCs w:val="18"/>
              </w:rPr>
            </w:pPr>
            <w:r w:rsidRPr="00292A16">
              <w:rPr>
                <w:sz w:val="18"/>
                <w:szCs w:val="18"/>
              </w:rPr>
              <w:tab/>
              <w:t>8.4.19  Concept of radiation hormesis</w:t>
            </w:r>
          </w:p>
        </w:tc>
        <w:tc>
          <w:tcPr>
            <w:tcW w:w="2340" w:type="dxa"/>
            <w:shd w:val="clear" w:color="auto" w:fill="auto"/>
          </w:tcPr>
          <w:p w14:paraId="0B0D1FBC" w14:textId="77777777" w:rsidR="004A374A" w:rsidRPr="00292A16" w:rsidRDefault="004A374A" w:rsidP="004A374A">
            <w:pPr>
              <w:spacing w:before="20" w:after="20"/>
              <w:rPr>
                <w:sz w:val="18"/>
                <w:szCs w:val="18"/>
              </w:rPr>
            </w:pPr>
          </w:p>
        </w:tc>
        <w:tc>
          <w:tcPr>
            <w:tcW w:w="1818" w:type="dxa"/>
            <w:shd w:val="clear" w:color="auto" w:fill="auto"/>
          </w:tcPr>
          <w:p w14:paraId="11872480" w14:textId="77777777" w:rsidR="004A374A" w:rsidRPr="00292A16" w:rsidRDefault="004A374A" w:rsidP="004A374A">
            <w:pPr>
              <w:spacing w:before="20" w:after="20"/>
              <w:rPr>
                <w:sz w:val="18"/>
                <w:szCs w:val="18"/>
              </w:rPr>
            </w:pPr>
          </w:p>
        </w:tc>
      </w:tr>
      <w:tr w:rsidR="004A374A" w:rsidRPr="006E1DEE" w14:paraId="3EC4914F" w14:textId="77777777" w:rsidTr="00D6672D">
        <w:tc>
          <w:tcPr>
            <w:tcW w:w="5310" w:type="dxa"/>
            <w:shd w:val="clear" w:color="auto" w:fill="auto"/>
          </w:tcPr>
          <w:p w14:paraId="15A88BD3" w14:textId="77777777" w:rsidR="004A374A" w:rsidRPr="00292A16" w:rsidRDefault="004A374A" w:rsidP="004A374A">
            <w:pPr>
              <w:tabs>
                <w:tab w:val="left" w:pos="360"/>
              </w:tabs>
              <w:spacing w:before="20" w:after="20"/>
              <w:jc w:val="left"/>
              <w:rPr>
                <w:sz w:val="18"/>
                <w:szCs w:val="18"/>
              </w:rPr>
            </w:pPr>
            <w:r w:rsidRPr="00292A16">
              <w:rPr>
                <w:sz w:val="18"/>
                <w:szCs w:val="18"/>
              </w:rPr>
              <w:tab/>
              <w:t>8.4.20  Tumor radiobiology</w:t>
            </w:r>
          </w:p>
        </w:tc>
        <w:tc>
          <w:tcPr>
            <w:tcW w:w="2340" w:type="dxa"/>
            <w:shd w:val="clear" w:color="auto" w:fill="auto"/>
          </w:tcPr>
          <w:p w14:paraId="7E08CE21" w14:textId="77777777" w:rsidR="004A374A" w:rsidRPr="00292A16" w:rsidRDefault="004A374A" w:rsidP="004A374A">
            <w:pPr>
              <w:spacing w:before="20" w:after="20"/>
              <w:rPr>
                <w:sz w:val="18"/>
                <w:szCs w:val="18"/>
              </w:rPr>
            </w:pPr>
          </w:p>
        </w:tc>
        <w:tc>
          <w:tcPr>
            <w:tcW w:w="1818" w:type="dxa"/>
            <w:shd w:val="clear" w:color="auto" w:fill="auto"/>
          </w:tcPr>
          <w:p w14:paraId="32D8B5D6" w14:textId="77777777" w:rsidR="004A374A" w:rsidRPr="00292A16" w:rsidRDefault="004A374A" w:rsidP="004A374A">
            <w:pPr>
              <w:spacing w:before="20" w:after="20"/>
              <w:rPr>
                <w:sz w:val="18"/>
                <w:szCs w:val="18"/>
              </w:rPr>
            </w:pPr>
          </w:p>
        </w:tc>
      </w:tr>
      <w:tr w:rsidR="004A374A" w:rsidRPr="006E1DEE" w14:paraId="68C2ED07" w14:textId="77777777" w:rsidTr="00D6672D">
        <w:tc>
          <w:tcPr>
            <w:tcW w:w="5310" w:type="dxa"/>
            <w:shd w:val="clear" w:color="auto" w:fill="auto"/>
          </w:tcPr>
          <w:p w14:paraId="160750E1" w14:textId="77777777" w:rsidR="004A374A" w:rsidRPr="00292A16" w:rsidRDefault="004A374A" w:rsidP="004A374A">
            <w:pPr>
              <w:tabs>
                <w:tab w:val="left" w:pos="360"/>
              </w:tabs>
              <w:spacing w:before="20" w:after="20"/>
              <w:jc w:val="left"/>
              <w:rPr>
                <w:sz w:val="18"/>
                <w:szCs w:val="18"/>
              </w:rPr>
            </w:pPr>
            <w:r w:rsidRPr="00292A16">
              <w:rPr>
                <w:sz w:val="18"/>
                <w:szCs w:val="18"/>
              </w:rPr>
              <w:lastRenderedPageBreak/>
              <w:tab/>
              <w:t>8.4.21  Time, dose, fractionation</w:t>
            </w:r>
          </w:p>
        </w:tc>
        <w:tc>
          <w:tcPr>
            <w:tcW w:w="2340" w:type="dxa"/>
            <w:shd w:val="clear" w:color="auto" w:fill="auto"/>
          </w:tcPr>
          <w:p w14:paraId="31B67EA9" w14:textId="77777777" w:rsidR="004A374A" w:rsidRPr="00292A16" w:rsidRDefault="004A374A" w:rsidP="004A374A">
            <w:pPr>
              <w:spacing w:before="20" w:after="20"/>
              <w:rPr>
                <w:sz w:val="18"/>
                <w:szCs w:val="18"/>
              </w:rPr>
            </w:pPr>
          </w:p>
        </w:tc>
        <w:tc>
          <w:tcPr>
            <w:tcW w:w="1818" w:type="dxa"/>
            <w:shd w:val="clear" w:color="auto" w:fill="auto"/>
          </w:tcPr>
          <w:p w14:paraId="4125F8B4" w14:textId="77777777" w:rsidR="004A374A" w:rsidRPr="00292A16" w:rsidRDefault="004A374A" w:rsidP="004A374A">
            <w:pPr>
              <w:spacing w:before="20" w:after="20"/>
              <w:rPr>
                <w:sz w:val="18"/>
                <w:szCs w:val="18"/>
              </w:rPr>
            </w:pPr>
          </w:p>
        </w:tc>
      </w:tr>
      <w:tr w:rsidR="004A374A" w:rsidRPr="006E1DEE" w14:paraId="400F47B9" w14:textId="77777777" w:rsidTr="00D6672D">
        <w:tc>
          <w:tcPr>
            <w:tcW w:w="5310" w:type="dxa"/>
            <w:shd w:val="clear" w:color="auto" w:fill="auto"/>
          </w:tcPr>
          <w:p w14:paraId="190C0501" w14:textId="77777777" w:rsidR="004A374A" w:rsidRPr="00292A16" w:rsidRDefault="004A374A" w:rsidP="004A374A">
            <w:pPr>
              <w:tabs>
                <w:tab w:val="left" w:pos="360"/>
              </w:tabs>
              <w:spacing w:before="20" w:after="20"/>
              <w:jc w:val="left"/>
              <w:rPr>
                <w:sz w:val="18"/>
                <w:szCs w:val="18"/>
              </w:rPr>
            </w:pPr>
            <w:r w:rsidRPr="00292A16">
              <w:rPr>
                <w:sz w:val="18"/>
                <w:szCs w:val="18"/>
              </w:rPr>
              <w:tab/>
              <w:t>8.4.22  Molecular mechanisms</w:t>
            </w:r>
          </w:p>
        </w:tc>
        <w:tc>
          <w:tcPr>
            <w:tcW w:w="2340" w:type="dxa"/>
            <w:shd w:val="clear" w:color="auto" w:fill="auto"/>
          </w:tcPr>
          <w:p w14:paraId="7D28BA92" w14:textId="77777777" w:rsidR="004A374A" w:rsidRPr="00292A16" w:rsidRDefault="004A374A" w:rsidP="004A374A">
            <w:pPr>
              <w:spacing w:before="20" w:after="20"/>
              <w:rPr>
                <w:sz w:val="18"/>
                <w:szCs w:val="18"/>
              </w:rPr>
            </w:pPr>
          </w:p>
        </w:tc>
        <w:tc>
          <w:tcPr>
            <w:tcW w:w="1818" w:type="dxa"/>
            <w:shd w:val="clear" w:color="auto" w:fill="auto"/>
          </w:tcPr>
          <w:p w14:paraId="1E8A709F" w14:textId="77777777" w:rsidR="004A374A" w:rsidRPr="00292A16" w:rsidRDefault="004A374A" w:rsidP="004A374A">
            <w:pPr>
              <w:spacing w:before="20" w:after="20"/>
              <w:rPr>
                <w:sz w:val="18"/>
                <w:szCs w:val="18"/>
              </w:rPr>
            </w:pPr>
          </w:p>
        </w:tc>
      </w:tr>
      <w:tr w:rsidR="004A374A" w:rsidRPr="006E1DEE" w14:paraId="7C5307AD" w14:textId="77777777" w:rsidTr="00D6672D">
        <w:tc>
          <w:tcPr>
            <w:tcW w:w="5310" w:type="dxa"/>
            <w:tcBorders>
              <w:bottom w:val="single" w:sz="4" w:space="0" w:color="auto"/>
            </w:tcBorders>
            <w:shd w:val="clear" w:color="auto" w:fill="auto"/>
          </w:tcPr>
          <w:p w14:paraId="253F5462" w14:textId="77777777" w:rsidR="004A374A" w:rsidRPr="00292A16" w:rsidRDefault="004A374A" w:rsidP="004A374A">
            <w:pPr>
              <w:tabs>
                <w:tab w:val="left" w:pos="360"/>
              </w:tabs>
              <w:spacing w:before="20" w:after="20"/>
              <w:jc w:val="left"/>
              <w:rPr>
                <w:sz w:val="18"/>
                <w:szCs w:val="18"/>
              </w:rPr>
            </w:pPr>
            <w:r w:rsidRPr="00292A16">
              <w:rPr>
                <w:sz w:val="18"/>
                <w:szCs w:val="18"/>
              </w:rPr>
              <w:tab/>
              <w:t>8.4.23  Drug/radiation interactions</w:t>
            </w:r>
          </w:p>
        </w:tc>
        <w:tc>
          <w:tcPr>
            <w:tcW w:w="2340" w:type="dxa"/>
            <w:tcBorders>
              <w:bottom w:val="single" w:sz="4" w:space="0" w:color="auto"/>
            </w:tcBorders>
            <w:shd w:val="clear" w:color="auto" w:fill="auto"/>
          </w:tcPr>
          <w:p w14:paraId="0994F4B8" w14:textId="77777777" w:rsidR="004A374A" w:rsidRPr="00292A16" w:rsidRDefault="004A374A" w:rsidP="004A374A">
            <w:pPr>
              <w:spacing w:before="20" w:after="20"/>
              <w:rPr>
                <w:sz w:val="18"/>
                <w:szCs w:val="18"/>
              </w:rPr>
            </w:pPr>
          </w:p>
        </w:tc>
        <w:tc>
          <w:tcPr>
            <w:tcW w:w="1818" w:type="dxa"/>
            <w:tcBorders>
              <w:bottom w:val="single" w:sz="4" w:space="0" w:color="auto"/>
            </w:tcBorders>
            <w:shd w:val="clear" w:color="auto" w:fill="auto"/>
          </w:tcPr>
          <w:p w14:paraId="327CE467" w14:textId="77777777" w:rsidR="004A374A" w:rsidRPr="00292A16" w:rsidRDefault="004A374A" w:rsidP="004A374A">
            <w:pPr>
              <w:spacing w:before="20" w:after="20"/>
              <w:rPr>
                <w:sz w:val="18"/>
                <w:szCs w:val="18"/>
              </w:rPr>
            </w:pPr>
          </w:p>
        </w:tc>
      </w:tr>
      <w:tr w:rsidR="004A374A" w:rsidRPr="006E1DEE" w14:paraId="71CF4917" w14:textId="77777777" w:rsidTr="00D6672D">
        <w:tc>
          <w:tcPr>
            <w:tcW w:w="5310" w:type="dxa"/>
            <w:tcBorders>
              <w:bottom w:val="nil"/>
              <w:right w:val="nil"/>
            </w:tcBorders>
            <w:shd w:val="clear" w:color="auto" w:fill="auto"/>
          </w:tcPr>
          <w:p w14:paraId="185A63E6" w14:textId="77777777" w:rsidR="004A374A" w:rsidRPr="00292A16" w:rsidRDefault="004A374A" w:rsidP="004A374A">
            <w:pPr>
              <w:tabs>
                <w:tab w:val="left" w:pos="360"/>
              </w:tabs>
              <w:spacing w:before="20" w:after="20"/>
              <w:jc w:val="left"/>
              <w:rPr>
                <w:sz w:val="18"/>
                <w:szCs w:val="18"/>
              </w:rPr>
            </w:pPr>
          </w:p>
        </w:tc>
        <w:tc>
          <w:tcPr>
            <w:tcW w:w="2340" w:type="dxa"/>
            <w:tcBorders>
              <w:left w:val="nil"/>
              <w:bottom w:val="nil"/>
              <w:right w:val="nil"/>
            </w:tcBorders>
            <w:shd w:val="clear" w:color="auto" w:fill="auto"/>
          </w:tcPr>
          <w:p w14:paraId="5EB71F55" w14:textId="77777777" w:rsidR="004A374A" w:rsidRPr="00292A16" w:rsidRDefault="004A374A" w:rsidP="004A374A">
            <w:pPr>
              <w:spacing w:before="20" w:after="20"/>
              <w:rPr>
                <w:sz w:val="18"/>
                <w:szCs w:val="18"/>
              </w:rPr>
            </w:pPr>
          </w:p>
        </w:tc>
        <w:tc>
          <w:tcPr>
            <w:tcW w:w="1818" w:type="dxa"/>
            <w:tcBorders>
              <w:left w:val="nil"/>
              <w:bottom w:val="nil"/>
            </w:tcBorders>
            <w:shd w:val="clear" w:color="auto" w:fill="auto"/>
          </w:tcPr>
          <w:p w14:paraId="3239E33C" w14:textId="77777777" w:rsidR="004A374A" w:rsidRPr="00292A16" w:rsidRDefault="004A374A" w:rsidP="004A374A">
            <w:pPr>
              <w:spacing w:before="20" w:after="20"/>
              <w:rPr>
                <w:sz w:val="18"/>
                <w:szCs w:val="18"/>
              </w:rPr>
            </w:pPr>
          </w:p>
        </w:tc>
      </w:tr>
      <w:tr w:rsidR="004A374A" w:rsidRPr="00292A16" w14:paraId="7698D577" w14:textId="77777777" w:rsidTr="00D6672D">
        <w:tc>
          <w:tcPr>
            <w:tcW w:w="5310" w:type="dxa"/>
            <w:tcBorders>
              <w:top w:val="nil"/>
              <w:right w:val="nil"/>
            </w:tcBorders>
            <w:shd w:val="clear" w:color="auto" w:fill="auto"/>
          </w:tcPr>
          <w:p w14:paraId="3833DE75" w14:textId="7F1F1A19" w:rsidR="004A374A" w:rsidRPr="00292A16" w:rsidRDefault="004A374A" w:rsidP="00F23BDE">
            <w:pPr>
              <w:tabs>
                <w:tab w:val="left" w:pos="360"/>
              </w:tabs>
              <w:spacing w:after="60"/>
              <w:jc w:val="left"/>
              <w:rPr>
                <w:b/>
                <w:sz w:val="20"/>
                <w:szCs w:val="18"/>
              </w:rPr>
            </w:pPr>
            <w:r w:rsidRPr="00292A16">
              <w:rPr>
                <w:b/>
                <w:sz w:val="20"/>
                <w:szCs w:val="18"/>
              </w:rPr>
              <w:t>8.5</w:t>
            </w:r>
            <w:r w:rsidRPr="00292A16">
              <w:rPr>
                <w:b/>
                <w:sz w:val="20"/>
                <w:szCs w:val="18"/>
              </w:rPr>
              <w:tab/>
            </w:r>
            <w:r w:rsidR="00F23BDE">
              <w:rPr>
                <w:b/>
                <w:sz w:val="20"/>
                <w:szCs w:val="18"/>
              </w:rPr>
              <w:t>Medical Anatomy and P</w:t>
            </w:r>
            <w:r w:rsidRPr="00292A16">
              <w:rPr>
                <w:b/>
                <w:sz w:val="20"/>
                <w:szCs w:val="18"/>
              </w:rPr>
              <w:t>hysiolog</w:t>
            </w:r>
            <w:r w:rsidR="00F23BDE">
              <w:rPr>
                <w:b/>
                <w:sz w:val="20"/>
                <w:szCs w:val="18"/>
              </w:rPr>
              <w:t>ic Processes</w:t>
            </w:r>
          </w:p>
        </w:tc>
        <w:tc>
          <w:tcPr>
            <w:tcW w:w="2340" w:type="dxa"/>
            <w:tcBorders>
              <w:top w:val="nil"/>
              <w:left w:val="nil"/>
              <w:right w:val="nil"/>
            </w:tcBorders>
            <w:shd w:val="clear" w:color="auto" w:fill="auto"/>
          </w:tcPr>
          <w:p w14:paraId="38EA05F2" w14:textId="77777777" w:rsidR="004A374A" w:rsidRPr="00292A16" w:rsidRDefault="004A374A" w:rsidP="004A374A">
            <w:pPr>
              <w:spacing w:after="60"/>
              <w:jc w:val="center"/>
              <w:rPr>
                <w:b/>
                <w:sz w:val="20"/>
                <w:szCs w:val="18"/>
              </w:rPr>
            </w:pPr>
            <w:r w:rsidRPr="00292A16">
              <w:rPr>
                <w:b/>
                <w:sz w:val="20"/>
                <w:szCs w:val="18"/>
              </w:rPr>
              <w:t>Course #</w:t>
            </w:r>
          </w:p>
        </w:tc>
        <w:tc>
          <w:tcPr>
            <w:tcW w:w="1818" w:type="dxa"/>
            <w:tcBorders>
              <w:top w:val="nil"/>
              <w:left w:val="nil"/>
            </w:tcBorders>
            <w:shd w:val="clear" w:color="auto" w:fill="auto"/>
          </w:tcPr>
          <w:p w14:paraId="04F2EDC8" w14:textId="77777777" w:rsidR="004A374A" w:rsidRPr="00292A16" w:rsidRDefault="004A374A" w:rsidP="004A374A">
            <w:pPr>
              <w:spacing w:after="60"/>
              <w:jc w:val="center"/>
              <w:rPr>
                <w:b/>
                <w:sz w:val="20"/>
                <w:szCs w:val="18"/>
              </w:rPr>
            </w:pPr>
            <w:r w:rsidRPr="00292A16">
              <w:rPr>
                <w:b/>
                <w:sz w:val="20"/>
                <w:szCs w:val="18"/>
              </w:rPr>
              <w:t>Comments</w:t>
            </w:r>
          </w:p>
        </w:tc>
      </w:tr>
      <w:tr w:rsidR="00D0633D" w:rsidRPr="006E1DEE" w14:paraId="749553E5" w14:textId="77777777" w:rsidTr="00D6672D">
        <w:tc>
          <w:tcPr>
            <w:tcW w:w="5310" w:type="dxa"/>
            <w:shd w:val="clear" w:color="auto" w:fill="auto"/>
          </w:tcPr>
          <w:p w14:paraId="60421ED4" w14:textId="59C157A4" w:rsidR="00D0633D" w:rsidRPr="00292A16" w:rsidRDefault="00D0633D" w:rsidP="00D0633D">
            <w:pPr>
              <w:tabs>
                <w:tab w:val="left" w:pos="360"/>
              </w:tabs>
              <w:spacing w:before="20" w:after="20"/>
              <w:jc w:val="left"/>
              <w:rPr>
                <w:sz w:val="18"/>
                <w:szCs w:val="18"/>
              </w:rPr>
            </w:pPr>
            <w:r w:rsidRPr="00292A16">
              <w:rPr>
                <w:sz w:val="18"/>
                <w:szCs w:val="18"/>
              </w:rPr>
              <w:tab/>
              <w:t xml:space="preserve">8.5.1  </w:t>
            </w:r>
            <w:r>
              <w:rPr>
                <w:sz w:val="18"/>
                <w:szCs w:val="18"/>
              </w:rPr>
              <w:t>General terminology</w:t>
            </w:r>
          </w:p>
        </w:tc>
        <w:tc>
          <w:tcPr>
            <w:tcW w:w="2340" w:type="dxa"/>
            <w:shd w:val="clear" w:color="auto" w:fill="auto"/>
          </w:tcPr>
          <w:p w14:paraId="63A59ABB" w14:textId="77777777" w:rsidR="00D0633D" w:rsidRPr="00292A16" w:rsidRDefault="00D0633D" w:rsidP="00D0633D">
            <w:pPr>
              <w:spacing w:before="20" w:after="20"/>
              <w:rPr>
                <w:sz w:val="18"/>
                <w:szCs w:val="18"/>
              </w:rPr>
            </w:pPr>
          </w:p>
        </w:tc>
        <w:tc>
          <w:tcPr>
            <w:tcW w:w="1818" w:type="dxa"/>
            <w:shd w:val="clear" w:color="auto" w:fill="auto"/>
          </w:tcPr>
          <w:p w14:paraId="632DF177" w14:textId="77777777" w:rsidR="00D0633D" w:rsidRPr="00292A16" w:rsidRDefault="00D0633D" w:rsidP="00D0633D">
            <w:pPr>
              <w:spacing w:before="20" w:after="20"/>
              <w:rPr>
                <w:sz w:val="18"/>
                <w:szCs w:val="18"/>
              </w:rPr>
            </w:pPr>
          </w:p>
        </w:tc>
      </w:tr>
      <w:tr w:rsidR="00D0633D" w:rsidRPr="006E1DEE" w14:paraId="50611EBC" w14:textId="77777777" w:rsidTr="00D6672D">
        <w:tc>
          <w:tcPr>
            <w:tcW w:w="5310" w:type="dxa"/>
            <w:shd w:val="clear" w:color="auto" w:fill="auto"/>
          </w:tcPr>
          <w:p w14:paraId="1FC06716" w14:textId="6B3D6CED" w:rsidR="00D0633D" w:rsidRPr="00292A16" w:rsidRDefault="00D0633D" w:rsidP="00D0633D">
            <w:pPr>
              <w:tabs>
                <w:tab w:val="left" w:pos="360"/>
              </w:tabs>
              <w:spacing w:before="20" w:after="20"/>
              <w:jc w:val="left"/>
              <w:rPr>
                <w:sz w:val="18"/>
                <w:szCs w:val="18"/>
              </w:rPr>
            </w:pPr>
            <w:r>
              <w:rPr>
                <w:sz w:val="18"/>
                <w:szCs w:val="18"/>
              </w:rPr>
              <w:t xml:space="preserve">                8.5.1.1. Anatomical reference terminology</w:t>
            </w:r>
          </w:p>
        </w:tc>
        <w:tc>
          <w:tcPr>
            <w:tcW w:w="2340" w:type="dxa"/>
            <w:shd w:val="clear" w:color="auto" w:fill="auto"/>
          </w:tcPr>
          <w:p w14:paraId="333F8A3D" w14:textId="77777777" w:rsidR="00D0633D" w:rsidRPr="00292A16" w:rsidRDefault="00D0633D" w:rsidP="00D0633D">
            <w:pPr>
              <w:spacing w:before="20" w:after="20"/>
              <w:rPr>
                <w:sz w:val="18"/>
                <w:szCs w:val="18"/>
              </w:rPr>
            </w:pPr>
          </w:p>
        </w:tc>
        <w:tc>
          <w:tcPr>
            <w:tcW w:w="1818" w:type="dxa"/>
            <w:shd w:val="clear" w:color="auto" w:fill="auto"/>
          </w:tcPr>
          <w:p w14:paraId="27A7186F" w14:textId="77777777" w:rsidR="00D0633D" w:rsidRPr="00292A16" w:rsidRDefault="00D0633D" w:rsidP="00D0633D">
            <w:pPr>
              <w:spacing w:before="20" w:after="20"/>
              <w:rPr>
                <w:sz w:val="18"/>
                <w:szCs w:val="18"/>
              </w:rPr>
            </w:pPr>
          </w:p>
        </w:tc>
      </w:tr>
      <w:tr w:rsidR="00D0633D" w:rsidRPr="006E1DEE" w14:paraId="7E3C2F73" w14:textId="77777777" w:rsidTr="00D6672D">
        <w:tc>
          <w:tcPr>
            <w:tcW w:w="5310" w:type="dxa"/>
            <w:shd w:val="clear" w:color="auto" w:fill="auto"/>
          </w:tcPr>
          <w:p w14:paraId="38E4E5EB" w14:textId="4AF378F9" w:rsidR="00D0633D" w:rsidRPr="00292A16" w:rsidRDefault="00D0633D" w:rsidP="00D0633D">
            <w:pPr>
              <w:tabs>
                <w:tab w:val="left" w:pos="360"/>
              </w:tabs>
              <w:spacing w:before="20" w:after="20"/>
              <w:jc w:val="left"/>
              <w:rPr>
                <w:sz w:val="18"/>
                <w:szCs w:val="18"/>
              </w:rPr>
            </w:pPr>
            <w:r>
              <w:rPr>
                <w:sz w:val="18"/>
                <w:szCs w:val="18"/>
              </w:rPr>
              <w:t xml:space="preserve">                8.5.1.2.  Imaging planes and orientation</w:t>
            </w:r>
          </w:p>
        </w:tc>
        <w:tc>
          <w:tcPr>
            <w:tcW w:w="2340" w:type="dxa"/>
            <w:shd w:val="clear" w:color="auto" w:fill="auto"/>
          </w:tcPr>
          <w:p w14:paraId="4055371F" w14:textId="77777777" w:rsidR="00D0633D" w:rsidRPr="00292A16" w:rsidRDefault="00D0633D" w:rsidP="00D0633D">
            <w:pPr>
              <w:spacing w:before="20" w:after="20"/>
              <w:rPr>
                <w:sz w:val="18"/>
                <w:szCs w:val="18"/>
              </w:rPr>
            </w:pPr>
          </w:p>
        </w:tc>
        <w:tc>
          <w:tcPr>
            <w:tcW w:w="1818" w:type="dxa"/>
            <w:shd w:val="clear" w:color="auto" w:fill="auto"/>
          </w:tcPr>
          <w:p w14:paraId="2030766E" w14:textId="77777777" w:rsidR="00D0633D" w:rsidRPr="00292A16" w:rsidRDefault="00D0633D" w:rsidP="00D0633D">
            <w:pPr>
              <w:spacing w:before="20" w:after="20"/>
              <w:rPr>
                <w:sz w:val="18"/>
                <w:szCs w:val="18"/>
              </w:rPr>
            </w:pPr>
          </w:p>
        </w:tc>
      </w:tr>
      <w:tr w:rsidR="00D0633D" w:rsidRPr="006E1DEE" w14:paraId="000148AA" w14:textId="77777777" w:rsidTr="00D6672D">
        <w:tc>
          <w:tcPr>
            <w:tcW w:w="5310" w:type="dxa"/>
            <w:shd w:val="clear" w:color="auto" w:fill="auto"/>
          </w:tcPr>
          <w:p w14:paraId="65F558A5" w14:textId="11233A34" w:rsidR="00D0633D" w:rsidRPr="00292A16" w:rsidRDefault="00D0633D" w:rsidP="00D0633D">
            <w:pPr>
              <w:tabs>
                <w:tab w:val="left" w:pos="360"/>
              </w:tabs>
              <w:spacing w:before="20" w:after="20"/>
              <w:jc w:val="left"/>
              <w:rPr>
                <w:sz w:val="18"/>
                <w:szCs w:val="18"/>
              </w:rPr>
            </w:pPr>
            <w:r>
              <w:rPr>
                <w:sz w:val="18"/>
                <w:szCs w:val="18"/>
              </w:rPr>
              <w:t xml:space="preserve">                8.5.1.3.  Diagnostic radiology terminology and conventions</w:t>
            </w:r>
          </w:p>
        </w:tc>
        <w:tc>
          <w:tcPr>
            <w:tcW w:w="2340" w:type="dxa"/>
            <w:shd w:val="clear" w:color="auto" w:fill="auto"/>
          </w:tcPr>
          <w:p w14:paraId="1056942D" w14:textId="77777777" w:rsidR="00D0633D" w:rsidRPr="00292A16" w:rsidRDefault="00D0633D" w:rsidP="00D0633D">
            <w:pPr>
              <w:spacing w:before="20" w:after="20"/>
              <w:rPr>
                <w:sz w:val="18"/>
                <w:szCs w:val="18"/>
              </w:rPr>
            </w:pPr>
          </w:p>
        </w:tc>
        <w:tc>
          <w:tcPr>
            <w:tcW w:w="1818" w:type="dxa"/>
            <w:shd w:val="clear" w:color="auto" w:fill="auto"/>
          </w:tcPr>
          <w:p w14:paraId="647F3AD7" w14:textId="77777777" w:rsidR="00D0633D" w:rsidRPr="00292A16" w:rsidRDefault="00D0633D" w:rsidP="00D0633D">
            <w:pPr>
              <w:spacing w:before="20" w:after="20"/>
              <w:rPr>
                <w:sz w:val="18"/>
                <w:szCs w:val="18"/>
              </w:rPr>
            </w:pPr>
          </w:p>
        </w:tc>
      </w:tr>
      <w:tr w:rsidR="00D0633D" w:rsidRPr="006E1DEE" w14:paraId="6FE90826" w14:textId="77777777" w:rsidTr="00D6672D">
        <w:tc>
          <w:tcPr>
            <w:tcW w:w="5310" w:type="dxa"/>
            <w:shd w:val="clear" w:color="auto" w:fill="auto"/>
          </w:tcPr>
          <w:p w14:paraId="4C4D4D37" w14:textId="3B7E5802" w:rsidR="00D0633D" w:rsidRPr="00292A16" w:rsidRDefault="00D0633D" w:rsidP="00D0633D">
            <w:pPr>
              <w:tabs>
                <w:tab w:val="left" w:pos="360"/>
              </w:tabs>
              <w:spacing w:before="20" w:after="20"/>
              <w:jc w:val="left"/>
              <w:rPr>
                <w:sz w:val="18"/>
                <w:szCs w:val="18"/>
              </w:rPr>
            </w:pPr>
            <w:r>
              <w:rPr>
                <w:sz w:val="18"/>
                <w:szCs w:val="18"/>
              </w:rPr>
              <w:t xml:space="preserve">                8.5.1.4.  Radiation therapy terminology and conventions</w:t>
            </w:r>
          </w:p>
        </w:tc>
        <w:tc>
          <w:tcPr>
            <w:tcW w:w="2340" w:type="dxa"/>
            <w:shd w:val="clear" w:color="auto" w:fill="auto"/>
          </w:tcPr>
          <w:p w14:paraId="4C981E4F" w14:textId="77777777" w:rsidR="00D0633D" w:rsidRPr="00292A16" w:rsidRDefault="00D0633D" w:rsidP="00D0633D">
            <w:pPr>
              <w:spacing w:before="20" w:after="20"/>
              <w:rPr>
                <w:sz w:val="18"/>
                <w:szCs w:val="18"/>
              </w:rPr>
            </w:pPr>
          </w:p>
        </w:tc>
        <w:tc>
          <w:tcPr>
            <w:tcW w:w="1818" w:type="dxa"/>
            <w:shd w:val="clear" w:color="auto" w:fill="auto"/>
          </w:tcPr>
          <w:p w14:paraId="02CF908C" w14:textId="77777777" w:rsidR="00D0633D" w:rsidRPr="00292A16" w:rsidRDefault="00D0633D" w:rsidP="00D0633D">
            <w:pPr>
              <w:spacing w:before="20" w:after="20"/>
              <w:rPr>
                <w:sz w:val="18"/>
                <w:szCs w:val="18"/>
              </w:rPr>
            </w:pPr>
          </w:p>
        </w:tc>
      </w:tr>
      <w:tr w:rsidR="00D0633D" w:rsidRPr="006E1DEE" w14:paraId="645FBEAE" w14:textId="77777777" w:rsidTr="00D6672D">
        <w:tc>
          <w:tcPr>
            <w:tcW w:w="5310" w:type="dxa"/>
            <w:shd w:val="clear" w:color="auto" w:fill="auto"/>
          </w:tcPr>
          <w:p w14:paraId="59EA89F9" w14:textId="05348F52" w:rsidR="00D0633D" w:rsidRPr="00292A16" w:rsidRDefault="00D0633D" w:rsidP="00D0633D">
            <w:pPr>
              <w:tabs>
                <w:tab w:val="left" w:pos="360"/>
              </w:tabs>
              <w:spacing w:before="20" w:after="20"/>
              <w:jc w:val="left"/>
              <w:rPr>
                <w:sz w:val="18"/>
                <w:szCs w:val="18"/>
              </w:rPr>
            </w:pPr>
            <w:r>
              <w:rPr>
                <w:sz w:val="18"/>
                <w:szCs w:val="18"/>
              </w:rPr>
              <w:tab/>
              <w:t>8.5.2  Sectional and radiographic Anatomy</w:t>
            </w:r>
          </w:p>
        </w:tc>
        <w:tc>
          <w:tcPr>
            <w:tcW w:w="2340" w:type="dxa"/>
            <w:shd w:val="clear" w:color="auto" w:fill="auto"/>
          </w:tcPr>
          <w:p w14:paraId="15BC0314" w14:textId="77777777" w:rsidR="00D0633D" w:rsidRPr="00292A16" w:rsidRDefault="00D0633D" w:rsidP="00D0633D">
            <w:pPr>
              <w:spacing w:before="20" w:after="20"/>
              <w:rPr>
                <w:sz w:val="18"/>
                <w:szCs w:val="18"/>
              </w:rPr>
            </w:pPr>
          </w:p>
        </w:tc>
        <w:tc>
          <w:tcPr>
            <w:tcW w:w="1818" w:type="dxa"/>
            <w:shd w:val="clear" w:color="auto" w:fill="auto"/>
          </w:tcPr>
          <w:p w14:paraId="68CEE623" w14:textId="77777777" w:rsidR="00D0633D" w:rsidRPr="00292A16" w:rsidRDefault="00D0633D" w:rsidP="00D0633D">
            <w:pPr>
              <w:spacing w:before="20" w:after="20"/>
              <w:rPr>
                <w:sz w:val="18"/>
                <w:szCs w:val="18"/>
              </w:rPr>
            </w:pPr>
          </w:p>
        </w:tc>
      </w:tr>
      <w:tr w:rsidR="00D0633D" w:rsidRPr="006E1DEE" w14:paraId="4D7D4F72" w14:textId="77777777" w:rsidTr="00D6672D">
        <w:tc>
          <w:tcPr>
            <w:tcW w:w="5310" w:type="dxa"/>
            <w:shd w:val="clear" w:color="auto" w:fill="auto"/>
          </w:tcPr>
          <w:p w14:paraId="4822FD9D" w14:textId="3DE0AEC1" w:rsidR="00D0633D" w:rsidRPr="00292A16" w:rsidRDefault="00D0633D" w:rsidP="00D0633D">
            <w:pPr>
              <w:tabs>
                <w:tab w:val="left" w:pos="360"/>
              </w:tabs>
              <w:spacing w:before="20" w:after="20"/>
              <w:jc w:val="left"/>
              <w:rPr>
                <w:sz w:val="18"/>
                <w:szCs w:val="18"/>
              </w:rPr>
            </w:pPr>
            <w:r>
              <w:rPr>
                <w:sz w:val="18"/>
                <w:szCs w:val="18"/>
              </w:rPr>
              <w:t xml:space="preserve">                8.5.2.1. Breast</w:t>
            </w:r>
          </w:p>
        </w:tc>
        <w:tc>
          <w:tcPr>
            <w:tcW w:w="2340" w:type="dxa"/>
            <w:shd w:val="clear" w:color="auto" w:fill="auto"/>
          </w:tcPr>
          <w:p w14:paraId="0168592A" w14:textId="77777777" w:rsidR="00D0633D" w:rsidRPr="00292A16" w:rsidRDefault="00D0633D" w:rsidP="00D0633D">
            <w:pPr>
              <w:spacing w:before="20" w:after="20"/>
              <w:rPr>
                <w:sz w:val="18"/>
                <w:szCs w:val="18"/>
              </w:rPr>
            </w:pPr>
          </w:p>
        </w:tc>
        <w:tc>
          <w:tcPr>
            <w:tcW w:w="1818" w:type="dxa"/>
            <w:shd w:val="clear" w:color="auto" w:fill="auto"/>
          </w:tcPr>
          <w:p w14:paraId="1B314DAB" w14:textId="77777777" w:rsidR="00D0633D" w:rsidRPr="00292A16" w:rsidRDefault="00D0633D" w:rsidP="00D0633D">
            <w:pPr>
              <w:spacing w:before="20" w:after="20"/>
              <w:rPr>
                <w:sz w:val="18"/>
                <w:szCs w:val="18"/>
              </w:rPr>
            </w:pPr>
          </w:p>
        </w:tc>
      </w:tr>
      <w:tr w:rsidR="00D0633D" w:rsidRPr="006E1DEE" w14:paraId="041040D0" w14:textId="77777777" w:rsidTr="00D6672D">
        <w:tc>
          <w:tcPr>
            <w:tcW w:w="5310" w:type="dxa"/>
            <w:shd w:val="clear" w:color="auto" w:fill="auto"/>
          </w:tcPr>
          <w:p w14:paraId="5B5DA1D7" w14:textId="745DD29A" w:rsidR="00D0633D" w:rsidRPr="00292A16" w:rsidRDefault="00D0633D" w:rsidP="00D0633D">
            <w:pPr>
              <w:tabs>
                <w:tab w:val="left" w:pos="360"/>
              </w:tabs>
              <w:spacing w:before="20" w:after="20"/>
              <w:jc w:val="left"/>
              <w:rPr>
                <w:sz w:val="18"/>
                <w:szCs w:val="18"/>
              </w:rPr>
            </w:pPr>
            <w:r>
              <w:rPr>
                <w:sz w:val="18"/>
                <w:szCs w:val="18"/>
              </w:rPr>
              <w:t xml:space="preserve">                8.5.2.2. Cardiovascular</w:t>
            </w:r>
          </w:p>
        </w:tc>
        <w:tc>
          <w:tcPr>
            <w:tcW w:w="2340" w:type="dxa"/>
            <w:shd w:val="clear" w:color="auto" w:fill="auto"/>
          </w:tcPr>
          <w:p w14:paraId="321699F6" w14:textId="77777777" w:rsidR="00D0633D" w:rsidRPr="00292A16" w:rsidRDefault="00D0633D" w:rsidP="00D0633D">
            <w:pPr>
              <w:spacing w:before="20" w:after="20"/>
              <w:rPr>
                <w:sz w:val="18"/>
                <w:szCs w:val="18"/>
              </w:rPr>
            </w:pPr>
          </w:p>
        </w:tc>
        <w:tc>
          <w:tcPr>
            <w:tcW w:w="1818" w:type="dxa"/>
            <w:shd w:val="clear" w:color="auto" w:fill="auto"/>
          </w:tcPr>
          <w:p w14:paraId="281D3894" w14:textId="77777777" w:rsidR="00D0633D" w:rsidRPr="00292A16" w:rsidRDefault="00D0633D" w:rsidP="00D0633D">
            <w:pPr>
              <w:spacing w:before="20" w:after="20"/>
              <w:rPr>
                <w:sz w:val="18"/>
                <w:szCs w:val="18"/>
              </w:rPr>
            </w:pPr>
          </w:p>
        </w:tc>
      </w:tr>
      <w:tr w:rsidR="00D0633D" w:rsidRPr="006E1DEE" w14:paraId="2CD5B467" w14:textId="77777777" w:rsidTr="00D6672D">
        <w:tc>
          <w:tcPr>
            <w:tcW w:w="5310" w:type="dxa"/>
            <w:shd w:val="clear" w:color="auto" w:fill="auto"/>
          </w:tcPr>
          <w:p w14:paraId="7E932421" w14:textId="2235A56A" w:rsidR="00D0633D" w:rsidRPr="00292A16" w:rsidRDefault="00D0633D" w:rsidP="00D0633D">
            <w:pPr>
              <w:tabs>
                <w:tab w:val="left" w:pos="360"/>
              </w:tabs>
              <w:spacing w:before="20" w:after="20"/>
              <w:jc w:val="left"/>
              <w:rPr>
                <w:sz w:val="18"/>
                <w:szCs w:val="18"/>
              </w:rPr>
            </w:pPr>
            <w:r>
              <w:rPr>
                <w:sz w:val="18"/>
                <w:szCs w:val="18"/>
              </w:rPr>
              <w:t xml:space="preserve">                8.5.2.3. Digestive System</w:t>
            </w:r>
          </w:p>
        </w:tc>
        <w:tc>
          <w:tcPr>
            <w:tcW w:w="2340" w:type="dxa"/>
            <w:shd w:val="clear" w:color="auto" w:fill="auto"/>
          </w:tcPr>
          <w:p w14:paraId="6DDE0B82" w14:textId="77777777" w:rsidR="00D0633D" w:rsidRPr="00292A16" w:rsidRDefault="00D0633D" w:rsidP="00D0633D">
            <w:pPr>
              <w:spacing w:before="20" w:after="20"/>
              <w:rPr>
                <w:sz w:val="18"/>
                <w:szCs w:val="18"/>
              </w:rPr>
            </w:pPr>
          </w:p>
        </w:tc>
        <w:tc>
          <w:tcPr>
            <w:tcW w:w="1818" w:type="dxa"/>
            <w:shd w:val="clear" w:color="auto" w:fill="auto"/>
          </w:tcPr>
          <w:p w14:paraId="7A6C6E70" w14:textId="77777777" w:rsidR="00D0633D" w:rsidRPr="00292A16" w:rsidRDefault="00D0633D" w:rsidP="00D0633D">
            <w:pPr>
              <w:spacing w:before="20" w:after="20"/>
              <w:rPr>
                <w:sz w:val="18"/>
                <w:szCs w:val="18"/>
              </w:rPr>
            </w:pPr>
          </w:p>
        </w:tc>
      </w:tr>
      <w:tr w:rsidR="00D0633D" w:rsidRPr="006E1DEE" w14:paraId="4C796B62" w14:textId="77777777" w:rsidTr="00D6672D">
        <w:tc>
          <w:tcPr>
            <w:tcW w:w="5310" w:type="dxa"/>
            <w:shd w:val="clear" w:color="auto" w:fill="auto"/>
          </w:tcPr>
          <w:p w14:paraId="1D7694AF" w14:textId="48D832B9" w:rsidR="00D0633D" w:rsidRPr="00292A16" w:rsidRDefault="00D0633D" w:rsidP="00D0633D">
            <w:pPr>
              <w:tabs>
                <w:tab w:val="left" w:pos="360"/>
              </w:tabs>
              <w:spacing w:before="20" w:after="20"/>
              <w:jc w:val="left"/>
              <w:rPr>
                <w:sz w:val="18"/>
                <w:szCs w:val="18"/>
              </w:rPr>
            </w:pPr>
            <w:r>
              <w:rPr>
                <w:sz w:val="18"/>
                <w:szCs w:val="18"/>
              </w:rPr>
              <w:t xml:space="preserve">                8.5.2.4. Musculoskeletal</w:t>
            </w:r>
          </w:p>
        </w:tc>
        <w:tc>
          <w:tcPr>
            <w:tcW w:w="2340" w:type="dxa"/>
            <w:shd w:val="clear" w:color="auto" w:fill="auto"/>
          </w:tcPr>
          <w:p w14:paraId="6932B911" w14:textId="77777777" w:rsidR="00D0633D" w:rsidRPr="00292A16" w:rsidRDefault="00D0633D" w:rsidP="00D0633D">
            <w:pPr>
              <w:spacing w:before="20" w:after="20"/>
              <w:rPr>
                <w:sz w:val="18"/>
                <w:szCs w:val="18"/>
              </w:rPr>
            </w:pPr>
          </w:p>
        </w:tc>
        <w:tc>
          <w:tcPr>
            <w:tcW w:w="1818" w:type="dxa"/>
            <w:shd w:val="clear" w:color="auto" w:fill="auto"/>
          </w:tcPr>
          <w:p w14:paraId="59F2A38E" w14:textId="77777777" w:rsidR="00D0633D" w:rsidRPr="00292A16" w:rsidRDefault="00D0633D" w:rsidP="00D0633D">
            <w:pPr>
              <w:spacing w:before="20" w:after="20"/>
              <w:rPr>
                <w:sz w:val="18"/>
                <w:szCs w:val="18"/>
              </w:rPr>
            </w:pPr>
          </w:p>
        </w:tc>
      </w:tr>
      <w:tr w:rsidR="00D0633D" w:rsidRPr="006E1DEE" w14:paraId="6B0E330A" w14:textId="77777777" w:rsidTr="00D6672D">
        <w:tc>
          <w:tcPr>
            <w:tcW w:w="5310" w:type="dxa"/>
            <w:shd w:val="clear" w:color="auto" w:fill="auto"/>
          </w:tcPr>
          <w:p w14:paraId="69195E8C" w14:textId="19981A6F" w:rsidR="00D0633D" w:rsidRPr="00292A16" w:rsidRDefault="00D0633D" w:rsidP="00D0633D">
            <w:pPr>
              <w:tabs>
                <w:tab w:val="left" w:pos="360"/>
              </w:tabs>
              <w:spacing w:before="20" w:after="20"/>
              <w:jc w:val="left"/>
              <w:rPr>
                <w:sz w:val="18"/>
                <w:szCs w:val="18"/>
              </w:rPr>
            </w:pPr>
            <w:r>
              <w:rPr>
                <w:sz w:val="18"/>
                <w:szCs w:val="18"/>
              </w:rPr>
              <w:t xml:space="preserve">                8.5.2.5. Neurological System</w:t>
            </w:r>
          </w:p>
        </w:tc>
        <w:tc>
          <w:tcPr>
            <w:tcW w:w="2340" w:type="dxa"/>
            <w:shd w:val="clear" w:color="auto" w:fill="auto"/>
          </w:tcPr>
          <w:p w14:paraId="0D4D19CC" w14:textId="77777777" w:rsidR="00D0633D" w:rsidRPr="00292A16" w:rsidRDefault="00D0633D" w:rsidP="00D0633D">
            <w:pPr>
              <w:spacing w:before="20" w:after="20"/>
              <w:rPr>
                <w:sz w:val="18"/>
                <w:szCs w:val="18"/>
              </w:rPr>
            </w:pPr>
          </w:p>
        </w:tc>
        <w:tc>
          <w:tcPr>
            <w:tcW w:w="1818" w:type="dxa"/>
            <w:shd w:val="clear" w:color="auto" w:fill="auto"/>
          </w:tcPr>
          <w:p w14:paraId="61E36107" w14:textId="77777777" w:rsidR="00D0633D" w:rsidRPr="00292A16" w:rsidRDefault="00D0633D" w:rsidP="00D0633D">
            <w:pPr>
              <w:spacing w:before="20" w:after="20"/>
              <w:rPr>
                <w:sz w:val="18"/>
                <w:szCs w:val="18"/>
              </w:rPr>
            </w:pPr>
          </w:p>
        </w:tc>
      </w:tr>
      <w:tr w:rsidR="00D0633D" w:rsidRPr="006E1DEE" w14:paraId="5BF1DDB7" w14:textId="77777777" w:rsidTr="00D6672D">
        <w:tc>
          <w:tcPr>
            <w:tcW w:w="5310" w:type="dxa"/>
            <w:shd w:val="clear" w:color="auto" w:fill="auto"/>
          </w:tcPr>
          <w:p w14:paraId="1AC8FD3F" w14:textId="19A54E6C" w:rsidR="00D0633D" w:rsidRPr="00292A16" w:rsidRDefault="00D0633D" w:rsidP="00D0633D">
            <w:pPr>
              <w:tabs>
                <w:tab w:val="left" w:pos="360"/>
              </w:tabs>
              <w:spacing w:before="20" w:after="20"/>
              <w:jc w:val="left"/>
              <w:rPr>
                <w:sz w:val="18"/>
                <w:szCs w:val="18"/>
              </w:rPr>
            </w:pPr>
            <w:r>
              <w:rPr>
                <w:sz w:val="18"/>
                <w:szCs w:val="18"/>
              </w:rPr>
              <w:t xml:space="preserve">                8.5.2.6. Reproductive/Endocrine</w:t>
            </w:r>
          </w:p>
        </w:tc>
        <w:tc>
          <w:tcPr>
            <w:tcW w:w="2340" w:type="dxa"/>
            <w:shd w:val="clear" w:color="auto" w:fill="auto"/>
          </w:tcPr>
          <w:p w14:paraId="2BA8220B" w14:textId="77777777" w:rsidR="00D0633D" w:rsidRPr="00292A16" w:rsidRDefault="00D0633D" w:rsidP="00D0633D">
            <w:pPr>
              <w:spacing w:before="20" w:after="20"/>
              <w:rPr>
                <w:sz w:val="18"/>
                <w:szCs w:val="18"/>
              </w:rPr>
            </w:pPr>
          </w:p>
        </w:tc>
        <w:tc>
          <w:tcPr>
            <w:tcW w:w="1818" w:type="dxa"/>
            <w:shd w:val="clear" w:color="auto" w:fill="auto"/>
          </w:tcPr>
          <w:p w14:paraId="6C2ED6C3" w14:textId="77777777" w:rsidR="00D0633D" w:rsidRPr="00292A16" w:rsidRDefault="00D0633D" w:rsidP="00D0633D">
            <w:pPr>
              <w:spacing w:before="20" w:after="20"/>
              <w:rPr>
                <w:sz w:val="18"/>
                <w:szCs w:val="18"/>
              </w:rPr>
            </w:pPr>
          </w:p>
        </w:tc>
      </w:tr>
      <w:tr w:rsidR="00D0633D" w:rsidRPr="006E1DEE" w14:paraId="3D146129" w14:textId="77777777" w:rsidTr="00D6672D">
        <w:tc>
          <w:tcPr>
            <w:tcW w:w="5310" w:type="dxa"/>
            <w:shd w:val="clear" w:color="auto" w:fill="auto"/>
          </w:tcPr>
          <w:p w14:paraId="68D39E74" w14:textId="1FE854E4" w:rsidR="00D0633D" w:rsidRPr="00292A16" w:rsidRDefault="00D0633D" w:rsidP="00D0633D">
            <w:pPr>
              <w:tabs>
                <w:tab w:val="left" w:pos="360"/>
              </w:tabs>
              <w:spacing w:before="20" w:after="20"/>
              <w:jc w:val="left"/>
              <w:rPr>
                <w:sz w:val="18"/>
                <w:szCs w:val="18"/>
              </w:rPr>
            </w:pPr>
            <w:r>
              <w:rPr>
                <w:sz w:val="18"/>
                <w:szCs w:val="18"/>
              </w:rPr>
              <w:t xml:space="preserve">                8.5.2.7. Thoracic Cavity</w:t>
            </w:r>
          </w:p>
        </w:tc>
        <w:tc>
          <w:tcPr>
            <w:tcW w:w="2340" w:type="dxa"/>
            <w:shd w:val="clear" w:color="auto" w:fill="auto"/>
          </w:tcPr>
          <w:p w14:paraId="1972B457" w14:textId="77777777" w:rsidR="00D0633D" w:rsidRPr="00292A16" w:rsidRDefault="00D0633D" w:rsidP="00D0633D">
            <w:pPr>
              <w:spacing w:before="20" w:after="20"/>
              <w:rPr>
                <w:sz w:val="18"/>
                <w:szCs w:val="18"/>
              </w:rPr>
            </w:pPr>
          </w:p>
        </w:tc>
        <w:tc>
          <w:tcPr>
            <w:tcW w:w="1818" w:type="dxa"/>
            <w:shd w:val="clear" w:color="auto" w:fill="auto"/>
          </w:tcPr>
          <w:p w14:paraId="607D2C2B" w14:textId="77777777" w:rsidR="00D0633D" w:rsidRPr="00292A16" w:rsidRDefault="00D0633D" w:rsidP="00D0633D">
            <w:pPr>
              <w:spacing w:before="20" w:after="20"/>
              <w:rPr>
                <w:sz w:val="18"/>
                <w:szCs w:val="18"/>
              </w:rPr>
            </w:pPr>
          </w:p>
        </w:tc>
      </w:tr>
      <w:tr w:rsidR="00D0633D" w:rsidRPr="006E1DEE" w14:paraId="41E3AF99" w14:textId="77777777" w:rsidTr="00D6672D">
        <w:tc>
          <w:tcPr>
            <w:tcW w:w="5310" w:type="dxa"/>
            <w:shd w:val="clear" w:color="auto" w:fill="auto"/>
          </w:tcPr>
          <w:p w14:paraId="51E03F2E" w14:textId="333B7113" w:rsidR="00D0633D" w:rsidRPr="00292A16" w:rsidRDefault="00D0633D" w:rsidP="00D0633D">
            <w:pPr>
              <w:tabs>
                <w:tab w:val="left" w:pos="360"/>
              </w:tabs>
              <w:spacing w:before="20" w:after="20"/>
              <w:jc w:val="left"/>
              <w:rPr>
                <w:sz w:val="18"/>
                <w:szCs w:val="18"/>
              </w:rPr>
            </w:pPr>
            <w:r>
              <w:rPr>
                <w:sz w:val="18"/>
                <w:szCs w:val="18"/>
              </w:rPr>
              <w:t xml:space="preserve">                8.5.2.8. Urinary System</w:t>
            </w:r>
          </w:p>
        </w:tc>
        <w:tc>
          <w:tcPr>
            <w:tcW w:w="2340" w:type="dxa"/>
            <w:shd w:val="clear" w:color="auto" w:fill="auto"/>
          </w:tcPr>
          <w:p w14:paraId="22E4A706" w14:textId="77777777" w:rsidR="00D0633D" w:rsidRPr="00292A16" w:rsidRDefault="00D0633D" w:rsidP="00D0633D">
            <w:pPr>
              <w:spacing w:before="20" w:after="20"/>
              <w:rPr>
                <w:sz w:val="18"/>
                <w:szCs w:val="18"/>
              </w:rPr>
            </w:pPr>
          </w:p>
        </w:tc>
        <w:tc>
          <w:tcPr>
            <w:tcW w:w="1818" w:type="dxa"/>
            <w:shd w:val="clear" w:color="auto" w:fill="auto"/>
          </w:tcPr>
          <w:p w14:paraId="38E84674" w14:textId="77777777" w:rsidR="00D0633D" w:rsidRPr="00292A16" w:rsidRDefault="00D0633D" w:rsidP="00D0633D">
            <w:pPr>
              <w:spacing w:before="20" w:after="20"/>
              <w:rPr>
                <w:sz w:val="18"/>
                <w:szCs w:val="18"/>
              </w:rPr>
            </w:pPr>
          </w:p>
        </w:tc>
      </w:tr>
      <w:tr w:rsidR="00D0633D" w:rsidRPr="006E1DEE" w14:paraId="3A952A4B" w14:textId="77777777" w:rsidTr="00D6672D">
        <w:tc>
          <w:tcPr>
            <w:tcW w:w="5310" w:type="dxa"/>
            <w:shd w:val="clear" w:color="auto" w:fill="auto"/>
          </w:tcPr>
          <w:p w14:paraId="56D46A28" w14:textId="2B7F1A72" w:rsidR="00D0633D" w:rsidRPr="00292A16" w:rsidRDefault="00D0633D" w:rsidP="00D0633D">
            <w:pPr>
              <w:tabs>
                <w:tab w:val="left" w:pos="360"/>
              </w:tabs>
              <w:spacing w:before="20" w:after="20"/>
              <w:jc w:val="left"/>
              <w:rPr>
                <w:sz w:val="18"/>
                <w:szCs w:val="18"/>
              </w:rPr>
            </w:pPr>
            <w:r>
              <w:rPr>
                <w:sz w:val="18"/>
                <w:szCs w:val="18"/>
              </w:rPr>
              <w:t xml:space="preserve">                8.5.2.9. Lymphatic System</w:t>
            </w:r>
          </w:p>
        </w:tc>
        <w:tc>
          <w:tcPr>
            <w:tcW w:w="2340" w:type="dxa"/>
            <w:shd w:val="clear" w:color="auto" w:fill="auto"/>
          </w:tcPr>
          <w:p w14:paraId="2DF957C0" w14:textId="77777777" w:rsidR="00D0633D" w:rsidRPr="00292A16" w:rsidRDefault="00D0633D" w:rsidP="00D0633D">
            <w:pPr>
              <w:spacing w:before="20" w:after="20"/>
              <w:rPr>
                <w:sz w:val="18"/>
                <w:szCs w:val="18"/>
              </w:rPr>
            </w:pPr>
          </w:p>
        </w:tc>
        <w:tc>
          <w:tcPr>
            <w:tcW w:w="1818" w:type="dxa"/>
            <w:shd w:val="clear" w:color="auto" w:fill="auto"/>
          </w:tcPr>
          <w:p w14:paraId="51A824B6" w14:textId="77777777" w:rsidR="00D0633D" w:rsidRPr="00292A16" w:rsidRDefault="00D0633D" w:rsidP="00D0633D">
            <w:pPr>
              <w:spacing w:before="20" w:after="20"/>
              <w:rPr>
                <w:sz w:val="18"/>
                <w:szCs w:val="18"/>
              </w:rPr>
            </w:pPr>
          </w:p>
        </w:tc>
      </w:tr>
      <w:tr w:rsidR="00D0633D" w:rsidRPr="006E1DEE" w14:paraId="04CBA07A" w14:textId="77777777" w:rsidTr="00D6672D">
        <w:tc>
          <w:tcPr>
            <w:tcW w:w="5310" w:type="dxa"/>
            <w:tcBorders>
              <w:bottom w:val="single" w:sz="4" w:space="0" w:color="auto"/>
            </w:tcBorders>
            <w:shd w:val="clear" w:color="auto" w:fill="auto"/>
          </w:tcPr>
          <w:p w14:paraId="58B84B8F" w14:textId="4F76F920" w:rsidR="00D0633D" w:rsidRPr="00292A16" w:rsidRDefault="00D0633D" w:rsidP="00D0633D">
            <w:pPr>
              <w:tabs>
                <w:tab w:val="left" w:pos="360"/>
              </w:tabs>
              <w:spacing w:before="20" w:after="20"/>
              <w:jc w:val="left"/>
              <w:rPr>
                <w:sz w:val="18"/>
                <w:szCs w:val="18"/>
              </w:rPr>
            </w:pPr>
            <w:r>
              <w:rPr>
                <w:sz w:val="18"/>
                <w:szCs w:val="18"/>
              </w:rPr>
              <w:t xml:space="preserve">         </w:t>
            </w:r>
            <w:r w:rsidRPr="00292A16">
              <w:rPr>
                <w:sz w:val="18"/>
                <w:szCs w:val="18"/>
              </w:rPr>
              <w:t xml:space="preserve">8.5.3  </w:t>
            </w:r>
            <w:r>
              <w:rPr>
                <w:sz w:val="18"/>
                <w:szCs w:val="18"/>
              </w:rPr>
              <w:t>Human Physiology</w:t>
            </w:r>
          </w:p>
        </w:tc>
        <w:tc>
          <w:tcPr>
            <w:tcW w:w="2340" w:type="dxa"/>
            <w:tcBorders>
              <w:bottom w:val="single" w:sz="4" w:space="0" w:color="auto"/>
            </w:tcBorders>
            <w:shd w:val="clear" w:color="auto" w:fill="auto"/>
          </w:tcPr>
          <w:p w14:paraId="3137A2E3"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3E70B48F" w14:textId="77777777" w:rsidR="00D0633D" w:rsidRPr="00292A16" w:rsidRDefault="00D0633D" w:rsidP="00D0633D">
            <w:pPr>
              <w:spacing w:before="20" w:after="20"/>
              <w:rPr>
                <w:sz w:val="18"/>
                <w:szCs w:val="18"/>
              </w:rPr>
            </w:pPr>
          </w:p>
        </w:tc>
      </w:tr>
      <w:tr w:rsidR="00D0633D" w:rsidRPr="006E1DEE" w14:paraId="7ACE7035" w14:textId="77777777" w:rsidTr="00D6672D">
        <w:tc>
          <w:tcPr>
            <w:tcW w:w="5310" w:type="dxa"/>
            <w:tcBorders>
              <w:bottom w:val="single" w:sz="4" w:space="0" w:color="auto"/>
            </w:tcBorders>
            <w:shd w:val="clear" w:color="auto" w:fill="auto"/>
          </w:tcPr>
          <w:p w14:paraId="4E1882C5" w14:textId="224013B9" w:rsidR="00D0633D" w:rsidRPr="00292A16" w:rsidRDefault="00D0633D" w:rsidP="00D0633D">
            <w:pPr>
              <w:tabs>
                <w:tab w:val="left" w:pos="360"/>
              </w:tabs>
              <w:spacing w:before="20" w:after="20"/>
              <w:jc w:val="left"/>
              <w:rPr>
                <w:sz w:val="18"/>
                <w:szCs w:val="18"/>
              </w:rPr>
            </w:pPr>
            <w:r>
              <w:rPr>
                <w:sz w:val="18"/>
                <w:szCs w:val="18"/>
              </w:rPr>
              <w:t xml:space="preserve">                8.5.3.1  Nervous System</w:t>
            </w:r>
          </w:p>
        </w:tc>
        <w:tc>
          <w:tcPr>
            <w:tcW w:w="2340" w:type="dxa"/>
            <w:tcBorders>
              <w:bottom w:val="single" w:sz="4" w:space="0" w:color="auto"/>
            </w:tcBorders>
            <w:shd w:val="clear" w:color="auto" w:fill="auto"/>
          </w:tcPr>
          <w:p w14:paraId="1D5DA805"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2D03833C" w14:textId="77777777" w:rsidR="00D0633D" w:rsidRPr="00292A16" w:rsidRDefault="00D0633D" w:rsidP="00D0633D">
            <w:pPr>
              <w:spacing w:before="20" w:after="20"/>
              <w:rPr>
                <w:sz w:val="18"/>
                <w:szCs w:val="18"/>
              </w:rPr>
            </w:pPr>
          </w:p>
        </w:tc>
      </w:tr>
      <w:tr w:rsidR="00D0633D" w:rsidRPr="006E1DEE" w14:paraId="13FE1FB5" w14:textId="77777777" w:rsidTr="00D6672D">
        <w:tc>
          <w:tcPr>
            <w:tcW w:w="5310" w:type="dxa"/>
            <w:tcBorders>
              <w:bottom w:val="single" w:sz="4" w:space="0" w:color="auto"/>
            </w:tcBorders>
            <w:shd w:val="clear" w:color="auto" w:fill="auto"/>
          </w:tcPr>
          <w:p w14:paraId="08E0DCF4" w14:textId="0F41648C" w:rsidR="00D0633D" w:rsidRPr="00292A16" w:rsidRDefault="00D0633D" w:rsidP="00D0633D">
            <w:pPr>
              <w:tabs>
                <w:tab w:val="left" w:pos="360"/>
              </w:tabs>
              <w:spacing w:before="20" w:after="20"/>
              <w:jc w:val="left"/>
              <w:rPr>
                <w:sz w:val="18"/>
                <w:szCs w:val="18"/>
              </w:rPr>
            </w:pPr>
            <w:r>
              <w:rPr>
                <w:sz w:val="18"/>
                <w:szCs w:val="18"/>
              </w:rPr>
              <w:t xml:space="preserve">                8.5.3.2.  Musculoskeletal System</w:t>
            </w:r>
          </w:p>
        </w:tc>
        <w:tc>
          <w:tcPr>
            <w:tcW w:w="2340" w:type="dxa"/>
            <w:tcBorders>
              <w:bottom w:val="single" w:sz="4" w:space="0" w:color="auto"/>
            </w:tcBorders>
            <w:shd w:val="clear" w:color="auto" w:fill="auto"/>
          </w:tcPr>
          <w:p w14:paraId="35892447"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69419500" w14:textId="77777777" w:rsidR="00D0633D" w:rsidRPr="00292A16" w:rsidRDefault="00D0633D" w:rsidP="00D0633D">
            <w:pPr>
              <w:spacing w:before="20" w:after="20"/>
              <w:rPr>
                <w:sz w:val="18"/>
                <w:szCs w:val="18"/>
              </w:rPr>
            </w:pPr>
          </w:p>
        </w:tc>
      </w:tr>
      <w:tr w:rsidR="00D0633D" w:rsidRPr="006E1DEE" w14:paraId="58372708" w14:textId="77777777" w:rsidTr="00D6672D">
        <w:tc>
          <w:tcPr>
            <w:tcW w:w="5310" w:type="dxa"/>
            <w:tcBorders>
              <w:bottom w:val="single" w:sz="4" w:space="0" w:color="auto"/>
            </w:tcBorders>
            <w:shd w:val="clear" w:color="auto" w:fill="auto"/>
          </w:tcPr>
          <w:p w14:paraId="0C9B6AFC" w14:textId="5ABAF525" w:rsidR="00D0633D" w:rsidRPr="00292A16" w:rsidRDefault="00D0633D" w:rsidP="00D0633D">
            <w:pPr>
              <w:tabs>
                <w:tab w:val="left" w:pos="360"/>
              </w:tabs>
              <w:spacing w:before="20" w:after="20"/>
              <w:jc w:val="left"/>
              <w:rPr>
                <w:sz w:val="18"/>
                <w:szCs w:val="18"/>
              </w:rPr>
            </w:pPr>
            <w:r>
              <w:rPr>
                <w:sz w:val="18"/>
                <w:szCs w:val="18"/>
              </w:rPr>
              <w:t xml:space="preserve">                8.5.3.3.  Cardiovascular System</w:t>
            </w:r>
          </w:p>
        </w:tc>
        <w:tc>
          <w:tcPr>
            <w:tcW w:w="2340" w:type="dxa"/>
            <w:tcBorders>
              <w:bottom w:val="single" w:sz="4" w:space="0" w:color="auto"/>
            </w:tcBorders>
            <w:shd w:val="clear" w:color="auto" w:fill="auto"/>
          </w:tcPr>
          <w:p w14:paraId="4163EB03"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313BA509" w14:textId="77777777" w:rsidR="00D0633D" w:rsidRPr="00292A16" w:rsidRDefault="00D0633D" w:rsidP="00D0633D">
            <w:pPr>
              <w:spacing w:before="20" w:after="20"/>
              <w:rPr>
                <w:sz w:val="18"/>
                <w:szCs w:val="18"/>
              </w:rPr>
            </w:pPr>
          </w:p>
        </w:tc>
      </w:tr>
      <w:tr w:rsidR="00D0633D" w:rsidRPr="006E1DEE" w14:paraId="7D662E76" w14:textId="77777777" w:rsidTr="00D6672D">
        <w:tc>
          <w:tcPr>
            <w:tcW w:w="5310" w:type="dxa"/>
            <w:tcBorders>
              <w:bottom w:val="single" w:sz="4" w:space="0" w:color="auto"/>
            </w:tcBorders>
            <w:shd w:val="clear" w:color="auto" w:fill="auto"/>
          </w:tcPr>
          <w:p w14:paraId="3FFC3E2B" w14:textId="515B85AD" w:rsidR="00D0633D" w:rsidRPr="00292A16" w:rsidRDefault="00D0633D" w:rsidP="00D0633D">
            <w:pPr>
              <w:tabs>
                <w:tab w:val="left" w:pos="360"/>
              </w:tabs>
              <w:spacing w:before="20" w:after="20"/>
              <w:jc w:val="left"/>
              <w:rPr>
                <w:sz w:val="18"/>
                <w:szCs w:val="18"/>
              </w:rPr>
            </w:pPr>
            <w:r>
              <w:rPr>
                <w:sz w:val="18"/>
                <w:szCs w:val="18"/>
              </w:rPr>
              <w:t xml:space="preserve">                8.5.3.4.  Respiratory System</w:t>
            </w:r>
          </w:p>
        </w:tc>
        <w:tc>
          <w:tcPr>
            <w:tcW w:w="2340" w:type="dxa"/>
            <w:tcBorders>
              <w:bottom w:val="single" w:sz="4" w:space="0" w:color="auto"/>
            </w:tcBorders>
            <w:shd w:val="clear" w:color="auto" w:fill="auto"/>
          </w:tcPr>
          <w:p w14:paraId="4AE9D85A"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081DE1A5" w14:textId="77777777" w:rsidR="00D0633D" w:rsidRPr="00292A16" w:rsidRDefault="00D0633D" w:rsidP="00D0633D">
            <w:pPr>
              <w:spacing w:before="20" w:after="20"/>
              <w:rPr>
                <w:sz w:val="18"/>
                <w:szCs w:val="18"/>
              </w:rPr>
            </w:pPr>
          </w:p>
        </w:tc>
      </w:tr>
      <w:tr w:rsidR="00D0633D" w:rsidRPr="006E1DEE" w14:paraId="5F5E1964" w14:textId="77777777" w:rsidTr="00D6672D">
        <w:tc>
          <w:tcPr>
            <w:tcW w:w="5310" w:type="dxa"/>
            <w:tcBorders>
              <w:bottom w:val="single" w:sz="4" w:space="0" w:color="auto"/>
            </w:tcBorders>
            <w:shd w:val="clear" w:color="auto" w:fill="auto"/>
          </w:tcPr>
          <w:p w14:paraId="5EB0B0F6" w14:textId="3F2413A4" w:rsidR="00D0633D" w:rsidRPr="00292A16" w:rsidRDefault="00D0633D" w:rsidP="00D0633D">
            <w:pPr>
              <w:tabs>
                <w:tab w:val="left" w:pos="360"/>
              </w:tabs>
              <w:spacing w:before="20" w:after="20"/>
              <w:jc w:val="left"/>
              <w:rPr>
                <w:sz w:val="18"/>
                <w:szCs w:val="18"/>
              </w:rPr>
            </w:pPr>
            <w:r>
              <w:rPr>
                <w:sz w:val="18"/>
                <w:szCs w:val="18"/>
              </w:rPr>
              <w:t xml:space="preserve">                8.5.3.5.  Digestive System</w:t>
            </w:r>
          </w:p>
        </w:tc>
        <w:tc>
          <w:tcPr>
            <w:tcW w:w="2340" w:type="dxa"/>
            <w:tcBorders>
              <w:bottom w:val="single" w:sz="4" w:space="0" w:color="auto"/>
            </w:tcBorders>
            <w:shd w:val="clear" w:color="auto" w:fill="auto"/>
          </w:tcPr>
          <w:p w14:paraId="3B81A7F5"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78152CA1" w14:textId="77777777" w:rsidR="00D0633D" w:rsidRPr="00292A16" w:rsidRDefault="00D0633D" w:rsidP="00D0633D">
            <w:pPr>
              <w:spacing w:before="20" w:after="20"/>
              <w:rPr>
                <w:sz w:val="18"/>
                <w:szCs w:val="18"/>
              </w:rPr>
            </w:pPr>
          </w:p>
        </w:tc>
      </w:tr>
      <w:tr w:rsidR="00D0633D" w:rsidRPr="006E1DEE" w14:paraId="3A71C53F" w14:textId="77777777" w:rsidTr="00D6672D">
        <w:tc>
          <w:tcPr>
            <w:tcW w:w="5310" w:type="dxa"/>
            <w:tcBorders>
              <w:bottom w:val="single" w:sz="4" w:space="0" w:color="auto"/>
            </w:tcBorders>
            <w:shd w:val="clear" w:color="auto" w:fill="auto"/>
          </w:tcPr>
          <w:p w14:paraId="33DA5C66" w14:textId="66125397" w:rsidR="00D0633D" w:rsidRPr="00292A16" w:rsidRDefault="00D0633D" w:rsidP="00D0633D">
            <w:pPr>
              <w:tabs>
                <w:tab w:val="left" w:pos="360"/>
              </w:tabs>
              <w:spacing w:before="20" w:after="20"/>
              <w:jc w:val="left"/>
              <w:rPr>
                <w:sz w:val="18"/>
                <w:szCs w:val="18"/>
              </w:rPr>
            </w:pPr>
            <w:r>
              <w:rPr>
                <w:sz w:val="18"/>
                <w:szCs w:val="18"/>
              </w:rPr>
              <w:t xml:space="preserve">                8.5.3.6.  Integumentary System</w:t>
            </w:r>
          </w:p>
        </w:tc>
        <w:tc>
          <w:tcPr>
            <w:tcW w:w="2340" w:type="dxa"/>
            <w:tcBorders>
              <w:bottom w:val="single" w:sz="4" w:space="0" w:color="auto"/>
            </w:tcBorders>
            <w:shd w:val="clear" w:color="auto" w:fill="auto"/>
          </w:tcPr>
          <w:p w14:paraId="5B17817B"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2FCF3004" w14:textId="77777777" w:rsidR="00D0633D" w:rsidRPr="00292A16" w:rsidRDefault="00D0633D" w:rsidP="00D0633D">
            <w:pPr>
              <w:spacing w:before="20" w:after="20"/>
              <w:rPr>
                <w:sz w:val="18"/>
                <w:szCs w:val="18"/>
              </w:rPr>
            </w:pPr>
          </w:p>
        </w:tc>
      </w:tr>
      <w:tr w:rsidR="00D0633D" w:rsidRPr="006E1DEE" w14:paraId="6AF05B47" w14:textId="77777777" w:rsidTr="00D6672D">
        <w:tc>
          <w:tcPr>
            <w:tcW w:w="5310" w:type="dxa"/>
            <w:tcBorders>
              <w:bottom w:val="single" w:sz="4" w:space="0" w:color="auto"/>
            </w:tcBorders>
            <w:shd w:val="clear" w:color="auto" w:fill="auto"/>
          </w:tcPr>
          <w:p w14:paraId="209F2523" w14:textId="681DBFF7" w:rsidR="00D0633D" w:rsidRPr="00292A16" w:rsidRDefault="00D0633D" w:rsidP="00D0633D">
            <w:pPr>
              <w:tabs>
                <w:tab w:val="left" w:pos="360"/>
              </w:tabs>
              <w:spacing w:before="20" w:after="20"/>
              <w:jc w:val="left"/>
              <w:rPr>
                <w:sz w:val="18"/>
                <w:szCs w:val="18"/>
              </w:rPr>
            </w:pPr>
            <w:r>
              <w:rPr>
                <w:sz w:val="18"/>
                <w:szCs w:val="18"/>
              </w:rPr>
              <w:t xml:space="preserve">                8.5.3.7.  Urinary System</w:t>
            </w:r>
          </w:p>
        </w:tc>
        <w:tc>
          <w:tcPr>
            <w:tcW w:w="2340" w:type="dxa"/>
            <w:tcBorders>
              <w:bottom w:val="single" w:sz="4" w:space="0" w:color="auto"/>
            </w:tcBorders>
            <w:shd w:val="clear" w:color="auto" w:fill="auto"/>
          </w:tcPr>
          <w:p w14:paraId="146077CD"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53E09CE8" w14:textId="77777777" w:rsidR="00D0633D" w:rsidRPr="00292A16" w:rsidRDefault="00D0633D" w:rsidP="00D0633D">
            <w:pPr>
              <w:spacing w:before="20" w:after="20"/>
              <w:rPr>
                <w:sz w:val="18"/>
                <w:szCs w:val="18"/>
              </w:rPr>
            </w:pPr>
          </w:p>
        </w:tc>
      </w:tr>
      <w:tr w:rsidR="00D0633D" w:rsidRPr="006E1DEE" w14:paraId="25622531" w14:textId="77777777" w:rsidTr="00D6672D">
        <w:tc>
          <w:tcPr>
            <w:tcW w:w="5310" w:type="dxa"/>
            <w:tcBorders>
              <w:bottom w:val="single" w:sz="4" w:space="0" w:color="auto"/>
            </w:tcBorders>
            <w:shd w:val="clear" w:color="auto" w:fill="auto"/>
          </w:tcPr>
          <w:p w14:paraId="47335A65" w14:textId="585A4716" w:rsidR="00D0633D" w:rsidRPr="00292A16" w:rsidRDefault="00D0633D" w:rsidP="00D0633D">
            <w:pPr>
              <w:tabs>
                <w:tab w:val="left" w:pos="360"/>
              </w:tabs>
              <w:spacing w:before="20" w:after="20"/>
              <w:jc w:val="left"/>
              <w:rPr>
                <w:sz w:val="18"/>
                <w:szCs w:val="18"/>
              </w:rPr>
            </w:pPr>
            <w:r>
              <w:rPr>
                <w:sz w:val="18"/>
                <w:szCs w:val="18"/>
              </w:rPr>
              <w:t xml:space="preserve">                8.5.3.8.  Reproductive System</w:t>
            </w:r>
          </w:p>
        </w:tc>
        <w:tc>
          <w:tcPr>
            <w:tcW w:w="2340" w:type="dxa"/>
            <w:tcBorders>
              <w:bottom w:val="single" w:sz="4" w:space="0" w:color="auto"/>
            </w:tcBorders>
            <w:shd w:val="clear" w:color="auto" w:fill="auto"/>
          </w:tcPr>
          <w:p w14:paraId="181FB713"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13BF1A57" w14:textId="77777777" w:rsidR="00D0633D" w:rsidRPr="00292A16" w:rsidRDefault="00D0633D" w:rsidP="00D0633D">
            <w:pPr>
              <w:spacing w:before="20" w:after="20"/>
              <w:rPr>
                <w:sz w:val="18"/>
                <w:szCs w:val="18"/>
              </w:rPr>
            </w:pPr>
          </w:p>
        </w:tc>
      </w:tr>
      <w:tr w:rsidR="00D0633D" w:rsidRPr="006E1DEE" w14:paraId="1291FEFD" w14:textId="77777777" w:rsidTr="00D6672D">
        <w:tc>
          <w:tcPr>
            <w:tcW w:w="5310" w:type="dxa"/>
            <w:tcBorders>
              <w:bottom w:val="single" w:sz="4" w:space="0" w:color="auto"/>
            </w:tcBorders>
            <w:shd w:val="clear" w:color="auto" w:fill="auto"/>
          </w:tcPr>
          <w:p w14:paraId="723355A6" w14:textId="1A660776" w:rsidR="00D0633D" w:rsidRPr="00292A16" w:rsidRDefault="00D0633D" w:rsidP="00D0633D">
            <w:pPr>
              <w:tabs>
                <w:tab w:val="left" w:pos="360"/>
              </w:tabs>
              <w:spacing w:before="20" w:after="20"/>
              <w:jc w:val="left"/>
              <w:rPr>
                <w:sz w:val="18"/>
                <w:szCs w:val="18"/>
              </w:rPr>
            </w:pPr>
            <w:r>
              <w:rPr>
                <w:sz w:val="18"/>
                <w:szCs w:val="18"/>
              </w:rPr>
              <w:t xml:space="preserve">                8.5.3.9.  Immune System</w:t>
            </w:r>
          </w:p>
        </w:tc>
        <w:tc>
          <w:tcPr>
            <w:tcW w:w="2340" w:type="dxa"/>
            <w:tcBorders>
              <w:bottom w:val="single" w:sz="4" w:space="0" w:color="auto"/>
            </w:tcBorders>
            <w:shd w:val="clear" w:color="auto" w:fill="auto"/>
          </w:tcPr>
          <w:p w14:paraId="3669C4BB"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12AD047E" w14:textId="77777777" w:rsidR="00D0633D" w:rsidRPr="00292A16" w:rsidRDefault="00D0633D" w:rsidP="00D0633D">
            <w:pPr>
              <w:spacing w:before="20" w:after="20"/>
              <w:rPr>
                <w:sz w:val="18"/>
                <w:szCs w:val="18"/>
              </w:rPr>
            </w:pPr>
          </w:p>
        </w:tc>
      </w:tr>
      <w:tr w:rsidR="00D0633D" w:rsidRPr="006E1DEE" w14:paraId="683302DB" w14:textId="77777777" w:rsidTr="00D6672D">
        <w:tc>
          <w:tcPr>
            <w:tcW w:w="5310" w:type="dxa"/>
            <w:tcBorders>
              <w:bottom w:val="single" w:sz="4" w:space="0" w:color="auto"/>
            </w:tcBorders>
            <w:shd w:val="clear" w:color="auto" w:fill="auto"/>
          </w:tcPr>
          <w:p w14:paraId="45D96C5B" w14:textId="573905FE" w:rsidR="00D0633D" w:rsidRPr="00292A16" w:rsidRDefault="00D0633D" w:rsidP="00D0633D">
            <w:pPr>
              <w:tabs>
                <w:tab w:val="left" w:pos="360"/>
              </w:tabs>
              <w:spacing w:before="20" w:after="20"/>
              <w:jc w:val="left"/>
              <w:rPr>
                <w:sz w:val="18"/>
                <w:szCs w:val="18"/>
              </w:rPr>
            </w:pPr>
            <w:r>
              <w:rPr>
                <w:sz w:val="18"/>
                <w:szCs w:val="18"/>
              </w:rPr>
              <w:t xml:space="preserve">                8.5.3.10. Endocrine System</w:t>
            </w:r>
          </w:p>
        </w:tc>
        <w:tc>
          <w:tcPr>
            <w:tcW w:w="2340" w:type="dxa"/>
            <w:tcBorders>
              <w:bottom w:val="single" w:sz="4" w:space="0" w:color="auto"/>
            </w:tcBorders>
            <w:shd w:val="clear" w:color="auto" w:fill="auto"/>
          </w:tcPr>
          <w:p w14:paraId="411EA8DD"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5040FCE7" w14:textId="77777777" w:rsidR="00D0633D" w:rsidRPr="00292A16" w:rsidRDefault="00D0633D" w:rsidP="00D0633D">
            <w:pPr>
              <w:spacing w:before="20" w:after="20"/>
              <w:rPr>
                <w:sz w:val="18"/>
                <w:szCs w:val="18"/>
              </w:rPr>
            </w:pPr>
          </w:p>
        </w:tc>
      </w:tr>
      <w:tr w:rsidR="00D0633D" w:rsidRPr="006E1DEE" w14:paraId="527F0A22" w14:textId="77777777" w:rsidTr="00D6672D">
        <w:tc>
          <w:tcPr>
            <w:tcW w:w="5310" w:type="dxa"/>
            <w:tcBorders>
              <w:bottom w:val="single" w:sz="4" w:space="0" w:color="auto"/>
            </w:tcBorders>
            <w:shd w:val="clear" w:color="auto" w:fill="auto"/>
          </w:tcPr>
          <w:p w14:paraId="22EFFF0D" w14:textId="157EE83B" w:rsidR="00D0633D" w:rsidRPr="00292A16" w:rsidRDefault="00D0633D" w:rsidP="00D0633D">
            <w:pPr>
              <w:tabs>
                <w:tab w:val="left" w:pos="360"/>
              </w:tabs>
              <w:spacing w:before="20" w:after="20"/>
              <w:jc w:val="left"/>
              <w:rPr>
                <w:sz w:val="18"/>
                <w:szCs w:val="18"/>
              </w:rPr>
            </w:pPr>
            <w:r>
              <w:rPr>
                <w:sz w:val="18"/>
                <w:szCs w:val="18"/>
              </w:rPr>
              <w:tab/>
              <w:t>8.5.4  Pathology</w:t>
            </w:r>
          </w:p>
        </w:tc>
        <w:tc>
          <w:tcPr>
            <w:tcW w:w="2340" w:type="dxa"/>
            <w:tcBorders>
              <w:bottom w:val="single" w:sz="4" w:space="0" w:color="auto"/>
            </w:tcBorders>
            <w:shd w:val="clear" w:color="auto" w:fill="auto"/>
          </w:tcPr>
          <w:p w14:paraId="6C1850B0"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7BDC6E43" w14:textId="77777777" w:rsidR="00D0633D" w:rsidRPr="00292A16" w:rsidRDefault="00D0633D" w:rsidP="00D0633D">
            <w:pPr>
              <w:spacing w:before="20" w:after="20"/>
              <w:rPr>
                <w:sz w:val="18"/>
                <w:szCs w:val="18"/>
              </w:rPr>
            </w:pPr>
          </w:p>
        </w:tc>
      </w:tr>
      <w:tr w:rsidR="00D0633D" w:rsidRPr="006E1DEE" w14:paraId="545814DE" w14:textId="77777777" w:rsidTr="00D6672D">
        <w:tc>
          <w:tcPr>
            <w:tcW w:w="5310" w:type="dxa"/>
            <w:tcBorders>
              <w:bottom w:val="single" w:sz="4" w:space="0" w:color="auto"/>
            </w:tcBorders>
            <w:shd w:val="clear" w:color="auto" w:fill="auto"/>
          </w:tcPr>
          <w:p w14:paraId="54B39246" w14:textId="409FCFEA" w:rsidR="00D0633D" w:rsidRPr="00292A16" w:rsidRDefault="00D0633D" w:rsidP="00D0633D">
            <w:pPr>
              <w:tabs>
                <w:tab w:val="left" w:pos="360"/>
              </w:tabs>
              <w:spacing w:before="20" w:after="20"/>
              <w:jc w:val="left"/>
              <w:rPr>
                <w:sz w:val="18"/>
                <w:szCs w:val="18"/>
              </w:rPr>
            </w:pPr>
            <w:r w:rsidRPr="00292A16">
              <w:rPr>
                <w:sz w:val="18"/>
                <w:szCs w:val="18"/>
              </w:rPr>
              <w:tab/>
            </w:r>
            <w:r>
              <w:rPr>
                <w:sz w:val="18"/>
                <w:szCs w:val="18"/>
              </w:rPr>
              <w:t xml:space="preserve">       </w:t>
            </w:r>
            <w:r w:rsidRPr="00292A16">
              <w:rPr>
                <w:sz w:val="18"/>
                <w:szCs w:val="18"/>
              </w:rPr>
              <w:t>8.5.</w:t>
            </w:r>
            <w:r>
              <w:rPr>
                <w:sz w:val="18"/>
                <w:szCs w:val="18"/>
              </w:rPr>
              <w:t>4.1.  Neoplastic Diseases</w:t>
            </w:r>
          </w:p>
        </w:tc>
        <w:tc>
          <w:tcPr>
            <w:tcW w:w="2340" w:type="dxa"/>
            <w:tcBorders>
              <w:bottom w:val="single" w:sz="4" w:space="0" w:color="auto"/>
            </w:tcBorders>
            <w:shd w:val="clear" w:color="auto" w:fill="auto"/>
          </w:tcPr>
          <w:p w14:paraId="07FF6C5D"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6CECD298" w14:textId="77777777" w:rsidR="00D0633D" w:rsidRPr="00292A16" w:rsidRDefault="00D0633D" w:rsidP="00D0633D">
            <w:pPr>
              <w:spacing w:before="20" w:after="20"/>
              <w:rPr>
                <w:sz w:val="18"/>
                <w:szCs w:val="18"/>
              </w:rPr>
            </w:pPr>
          </w:p>
        </w:tc>
      </w:tr>
      <w:tr w:rsidR="00D0633D" w:rsidRPr="006E1DEE" w14:paraId="7B40F896" w14:textId="77777777" w:rsidTr="00D6672D">
        <w:tc>
          <w:tcPr>
            <w:tcW w:w="5310" w:type="dxa"/>
            <w:tcBorders>
              <w:bottom w:val="single" w:sz="4" w:space="0" w:color="auto"/>
            </w:tcBorders>
            <w:shd w:val="clear" w:color="auto" w:fill="auto"/>
          </w:tcPr>
          <w:p w14:paraId="01C984FF" w14:textId="4DF80B7D" w:rsidR="00D0633D" w:rsidRPr="00292A16" w:rsidRDefault="00D0633D" w:rsidP="00D0633D">
            <w:pPr>
              <w:tabs>
                <w:tab w:val="left" w:pos="360"/>
              </w:tabs>
              <w:spacing w:before="20" w:after="20"/>
              <w:jc w:val="left"/>
              <w:rPr>
                <w:sz w:val="18"/>
                <w:szCs w:val="18"/>
              </w:rPr>
            </w:pPr>
            <w:r w:rsidRPr="00292A16">
              <w:rPr>
                <w:sz w:val="18"/>
                <w:szCs w:val="18"/>
              </w:rPr>
              <w:tab/>
            </w:r>
            <w:r>
              <w:rPr>
                <w:sz w:val="18"/>
                <w:szCs w:val="18"/>
              </w:rPr>
              <w:t xml:space="preserve">       8.5.4.2.</w:t>
            </w:r>
            <w:r w:rsidRPr="00292A16">
              <w:rPr>
                <w:sz w:val="18"/>
                <w:szCs w:val="18"/>
              </w:rPr>
              <w:t xml:space="preserve">  </w:t>
            </w:r>
            <w:r>
              <w:rPr>
                <w:sz w:val="18"/>
                <w:szCs w:val="18"/>
              </w:rPr>
              <w:t>Benign Disease</w:t>
            </w:r>
          </w:p>
        </w:tc>
        <w:tc>
          <w:tcPr>
            <w:tcW w:w="2340" w:type="dxa"/>
            <w:tcBorders>
              <w:bottom w:val="single" w:sz="4" w:space="0" w:color="auto"/>
            </w:tcBorders>
            <w:shd w:val="clear" w:color="auto" w:fill="auto"/>
          </w:tcPr>
          <w:p w14:paraId="2AFFE9CE"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36B93C09" w14:textId="77777777" w:rsidR="00D0633D" w:rsidRPr="00292A16" w:rsidRDefault="00D0633D" w:rsidP="00D0633D">
            <w:pPr>
              <w:spacing w:before="20" w:after="20"/>
              <w:rPr>
                <w:sz w:val="18"/>
                <w:szCs w:val="18"/>
              </w:rPr>
            </w:pPr>
          </w:p>
        </w:tc>
      </w:tr>
      <w:tr w:rsidR="00D0633D" w:rsidRPr="006E1DEE" w14:paraId="6D5467FC" w14:textId="77777777" w:rsidTr="00D6672D">
        <w:tc>
          <w:tcPr>
            <w:tcW w:w="5310" w:type="dxa"/>
            <w:tcBorders>
              <w:bottom w:val="single" w:sz="4" w:space="0" w:color="auto"/>
            </w:tcBorders>
            <w:shd w:val="clear" w:color="auto" w:fill="auto"/>
          </w:tcPr>
          <w:p w14:paraId="0D9CB70C" w14:textId="3FDD9F30" w:rsidR="00D0633D" w:rsidRPr="00292A16" w:rsidRDefault="00D0633D" w:rsidP="00D0633D">
            <w:pPr>
              <w:tabs>
                <w:tab w:val="left" w:pos="360"/>
              </w:tabs>
              <w:spacing w:before="20" w:after="20"/>
              <w:jc w:val="left"/>
              <w:rPr>
                <w:sz w:val="18"/>
                <w:szCs w:val="18"/>
              </w:rPr>
            </w:pPr>
            <w:r w:rsidRPr="00292A16">
              <w:rPr>
                <w:sz w:val="18"/>
                <w:szCs w:val="18"/>
              </w:rPr>
              <w:tab/>
            </w:r>
            <w:r>
              <w:rPr>
                <w:sz w:val="18"/>
                <w:szCs w:val="18"/>
              </w:rPr>
              <w:t xml:space="preserve">       </w:t>
            </w:r>
            <w:r w:rsidRPr="00292A16">
              <w:rPr>
                <w:sz w:val="18"/>
                <w:szCs w:val="18"/>
              </w:rPr>
              <w:t>8.5.</w:t>
            </w:r>
            <w:r>
              <w:rPr>
                <w:sz w:val="18"/>
                <w:szCs w:val="18"/>
              </w:rPr>
              <w:t>4.3.  Trauma</w:t>
            </w:r>
          </w:p>
        </w:tc>
        <w:tc>
          <w:tcPr>
            <w:tcW w:w="2340" w:type="dxa"/>
            <w:tcBorders>
              <w:bottom w:val="single" w:sz="4" w:space="0" w:color="auto"/>
            </w:tcBorders>
            <w:shd w:val="clear" w:color="auto" w:fill="auto"/>
          </w:tcPr>
          <w:p w14:paraId="5026F07F"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00E50744" w14:textId="77777777" w:rsidR="00D0633D" w:rsidRPr="00292A16" w:rsidRDefault="00D0633D" w:rsidP="00D0633D">
            <w:pPr>
              <w:spacing w:before="20" w:after="20"/>
              <w:rPr>
                <w:sz w:val="18"/>
                <w:szCs w:val="18"/>
              </w:rPr>
            </w:pPr>
          </w:p>
        </w:tc>
      </w:tr>
      <w:tr w:rsidR="00D0633D" w:rsidRPr="006E1DEE" w14:paraId="161EC632" w14:textId="77777777" w:rsidTr="00D6672D">
        <w:tc>
          <w:tcPr>
            <w:tcW w:w="5310" w:type="dxa"/>
            <w:tcBorders>
              <w:bottom w:val="single" w:sz="4" w:space="0" w:color="auto"/>
            </w:tcBorders>
            <w:shd w:val="clear" w:color="auto" w:fill="auto"/>
          </w:tcPr>
          <w:p w14:paraId="0784405D" w14:textId="3430DA0B" w:rsidR="00D0633D" w:rsidRPr="00292A16" w:rsidRDefault="00D0633D" w:rsidP="00D0633D">
            <w:pPr>
              <w:tabs>
                <w:tab w:val="left" w:pos="360"/>
              </w:tabs>
              <w:spacing w:before="20" w:after="20"/>
              <w:jc w:val="left"/>
              <w:rPr>
                <w:sz w:val="18"/>
                <w:szCs w:val="18"/>
              </w:rPr>
            </w:pPr>
            <w:r w:rsidRPr="00292A16">
              <w:rPr>
                <w:sz w:val="18"/>
                <w:szCs w:val="18"/>
              </w:rPr>
              <w:tab/>
            </w:r>
            <w:r>
              <w:rPr>
                <w:sz w:val="18"/>
                <w:szCs w:val="18"/>
              </w:rPr>
              <w:t xml:space="preserve">       </w:t>
            </w:r>
            <w:r w:rsidRPr="00292A16">
              <w:rPr>
                <w:sz w:val="18"/>
                <w:szCs w:val="18"/>
              </w:rPr>
              <w:t>8.5.</w:t>
            </w:r>
            <w:r>
              <w:rPr>
                <w:sz w:val="18"/>
                <w:szCs w:val="18"/>
              </w:rPr>
              <w:t>4.4.   Cardiovascular Diseases</w:t>
            </w:r>
          </w:p>
        </w:tc>
        <w:tc>
          <w:tcPr>
            <w:tcW w:w="2340" w:type="dxa"/>
            <w:tcBorders>
              <w:bottom w:val="single" w:sz="4" w:space="0" w:color="auto"/>
            </w:tcBorders>
            <w:shd w:val="clear" w:color="auto" w:fill="auto"/>
          </w:tcPr>
          <w:p w14:paraId="77A5DD57"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31293D3B" w14:textId="77777777" w:rsidR="00D0633D" w:rsidRPr="00292A16" w:rsidRDefault="00D0633D" w:rsidP="00D0633D">
            <w:pPr>
              <w:spacing w:before="20" w:after="20"/>
              <w:rPr>
                <w:sz w:val="18"/>
                <w:szCs w:val="18"/>
              </w:rPr>
            </w:pPr>
          </w:p>
        </w:tc>
      </w:tr>
      <w:tr w:rsidR="00D0633D" w:rsidRPr="006E1DEE" w14:paraId="24B534F5" w14:textId="77777777" w:rsidTr="00D6672D">
        <w:tc>
          <w:tcPr>
            <w:tcW w:w="5310" w:type="dxa"/>
            <w:tcBorders>
              <w:bottom w:val="single" w:sz="4" w:space="0" w:color="auto"/>
            </w:tcBorders>
            <w:shd w:val="clear" w:color="auto" w:fill="auto"/>
          </w:tcPr>
          <w:p w14:paraId="35A623C3" w14:textId="51299729" w:rsidR="00D0633D" w:rsidRPr="00292A16" w:rsidRDefault="00D0633D" w:rsidP="00D0633D">
            <w:pPr>
              <w:tabs>
                <w:tab w:val="left" w:pos="360"/>
              </w:tabs>
              <w:spacing w:before="20" w:after="20"/>
              <w:jc w:val="left"/>
              <w:rPr>
                <w:sz w:val="18"/>
                <w:szCs w:val="18"/>
              </w:rPr>
            </w:pPr>
            <w:r>
              <w:rPr>
                <w:sz w:val="18"/>
                <w:szCs w:val="18"/>
              </w:rPr>
              <w:t xml:space="preserve">                </w:t>
            </w:r>
            <w:r w:rsidRPr="00292A16">
              <w:rPr>
                <w:sz w:val="18"/>
                <w:szCs w:val="18"/>
              </w:rPr>
              <w:t>8.5.</w:t>
            </w:r>
            <w:r>
              <w:rPr>
                <w:sz w:val="18"/>
                <w:szCs w:val="18"/>
              </w:rPr>
              <w:t>4.5    Neurological</w:t>
            </w:r>
          </w:p>
        </w:tc>
        <w:tc>
          <w:tcPr>
            <w:tcW w:w="2340" w:type="dxa"/>
            <w:tcBorders>
              <w:bottom w:val="single" w:sz="4" w:space="0" w:color="auto"/>
            </w:tcBorders>
            <w:shd w:val="clear" w:color="auto" w:fill="auto"/>
          </w:tcPr>
          <w:p w14:paraId="41B6C123"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1B1C38A1" w14:textId="77777777" w:rsidR="00D0633D" w:rsidRPr="00292A16" w:rsidRDefault="00D0633D" w:rsidP="00D0633D">
            <w:pPr>
              <w:spacing w:before="20" w:after="20"/>
              <w:rPr>
                <w:sz w:val="18"/>
                <w:szCs w:val="18"/>
              </w:rPr>
            </w:pPr>
          </w:p>
        </w:tc>
      </w:tr>
      <w:tr w:rsidR="00D0633D" w:rsidRPr="006E1DEE" w14:paraId="3AB288A1" w14:textId="77777777" w:rsidTr="00D6672D">
        <w:tc>
          <w:tcPr>
            <w:tcW w:w="5310" w:type="dxa"/>
            <w:tcBorders>
              <w:top w:val="nil"/>
              <w:bottom w:val="nil"/>
              <w:right w:val="nil"/>
            </w:tcBorders>
            <w:shd w:val="clear" w:color="auto" w:fill="auto"/>
          </w:tcPr>
          <w:p w14:paraId="56BD64E2" w14:textId="77777777" w:rsidR="00D0633D" w:rsidRPr="00292A16" w:rsidRDefault="00D0633D" w:rsidP="00D0633D">
            <w:pPr>
              <w:tabs>
                <w:tab w:val="left" w:pos="360"/>
              </w:tabs>
              <w:spacing w:before="20" w:after="20"/>
              <w:jc w:val="left"/>
              <w:rPr>
                <w:sz w:val="18"/>
                <w:szCs w:val="18"/>
              </w:rPr>
            </w:pPr>
          </w:p>
        </w:tc>
        <w:tc>
          <w:tcPr>
            <w:tcW w:w="2340" w:type="dxa"/>
            <w:tcBorders>
              <w:top w:val="nil"/>
              <w:left w:val="nil"/>
              <w:bottom w:val="nil"/>
              <w:right w:val="nil"/>
            </w:tcBorders>
            <w:shd w:val="clear" w:color="auto" w:fill="auto"/>
          </w:tcPr>
          <w:p w14:paraId="3AD40FB0" w14:textId="77777777" w:rsidR="00D0633D" w:rsidRPr="00292A16" w:rsidRDefault="00D0633D" w:rsidP="00D0633D">
            <w:pPr>
              <w:spacing w:before="20" w:after="20"/>
              <w:rPr>
                <w:sz w:val="18"/>
                <w:szCs w:val="18"/>
              </w:rPr>
            </w:pPr>
          </w:p>
        </w:tc>
        <w:tc>
          <w:tcPr>
            <w:tcW w:w="1818" w:type="dxa"/>
            <w:tcBorders>
              <w:top w:val="nil"/>
              <w:left w:val="nil"/>
              <w:bottom w:val="nil"/>
            </w:tcBorders>
            <w:shd w:val="clear" w:color="auto" w:fill="auto"/>
          </w:tcPr>
          <w:p w14:paraId="746AA7C1" w14:textId="77777777" w:rsidR="00D0633D" w:rsidRPr="00292A16" w:rsidRDefault="00D0633D" w:rsidP="00D0633D">
            <w:pPr>
              <w:spacing w:before="20" w:after="20"/>
              <w:rPr>
                <w:sz w:val="18"/>
                <w:szCs w:val="18"/>
              </w:rPr>
            </w:pPr>
          </w:p>
        </w:tc>
      </w:tr>
      <w:tr w:rsidR="00D0633D" w:rsidRPr="006E1DEE" w14:paraId="01D09A74" w14:textId="77777777" w:rsidTr="00D6672D">
        <w:tc>
          <w:tcPr>
            <w:tcW w:w="5310" w:type="dxa"/>
            <w:tcBorders>
              <w:top w:val="nil"/>
              <w:bottom w:val="nil"/>
              <w:right w:val="nil"/>
            </w:tcBorders>
            <w:shd w:val="clear" w:color="auto" w:fill="auto"/>
          </w:tcPr>
          <w:p w14:paraId="6E306985" w14:textId="77777777" w:rsidR="00D0633D" w:rsidRPr="00292A16" w:rsidRDefault="00D0633D" w:rsidP="00D0633D">
            <w:pPr>
              <w:tabs>
                <w:tab w:val="left" w:pos="360"/>
              </w:tabs>
              <w:spacing w:before="20" w:after="20"/>
              <w:jc w:val="left"/>
              <w:rPr>
                <w:sz w:val="18"/>
                <w:szCs w:val="18"/>
              </w:rPr>
            </w:pPr>
          </w:p>
        </w:tc>
        <w:tc>
          <w:tcPr>
            <w:tcW w:w="2340" w:type="dxa"/>
            <w:tcBorders>
              <w:top w:val="nil"/>
              <w:left w:val="nil"/>
              <w:bottom w:val="nil"/>
              <w:right w:val="nil"/>
            </w:tcBorders>
            <w:shd w:val="clear" w:color="auto" w:fill="auto"/>
          </w:tcPr>
          <w:p w14:paraId="524CF5C5" w14:textId="77777777" w:rsidR="00D0633D" w:rsidRPr="00292A16" w:rsidRDefault="00D0633D" w:rsidP="00D0633D">
            <w:pPr>
              <w:spacing w:before="20" w:after="20"/>
              <w:rPr>
                <w:sz w:val="18"/>
                <w:szCs w:val="18"/>
              </w:rPr>
            </w:pPr>
          </w:p>
        </w:tc>
        <w:tc>
          <w:tcPr>
            <w:tcW w:w="1818" w:type="dxa"/>
            <w:tcBorders>
              <w:top w:val="nil"/>
              <w:left w:val="nil"/>
              <w:bottom w:val="nil"/>
            </w:tcBorders>
            <w:shd w:val="clear" w:color="auto" w:fill="auto"/>
          </w:tcPr>
          <w:p w14:paraId="6D7D7A7A" w14:textId="77777777" w:rsidR="00D0633D" w:rsidRPr="00292A16" w:rsidRDefault="00D0633D" w:rsidP="00D0633D">
            <w:pPr>
              <w:spacing w:before="20" w:after="20"/>
              <w:rPr>
                <w:sz w:val="18"/>
                <w:szCs w:val="18"/>
              </w:rPr>
            </w:pPr>
          </w:p>
        </w:tc>
      </w:tr>
      <w:tr w:rsidR="00D0633D" w:rsidRPr="00292A16" w14:paraId="30F8A16E" w14:textId="77777777" w:rsidTr="00D6672D">
        <w:tc>
          <w:tcPr>
            <w:tcW w:w="5310" w:type="dxa"/>
            <w:tcBorders>
              <w:top w:val="nil"/>
              <w:right w:val="nil"/>
            </w:tcBorders>
            <w:shd w:val="clear" w:color="auto" w:fill="auto"/>
          </w:tcPr>
          <w:p w14:paraId="3AC1F8A2" w14:textId="77777777" w:rsidR="00D0633D" w:rsidRPr="00292A16" w:rsidRDefault="00D0633D" w:rsidP="00D0633D">
            <w:pPr>
              <w:tabs>
                <w:tab w:val="left" w:pos="360"/>
              </w:tabs>
              <w:spacing w:after="60"/>
              <w:jc w:val="left"/>
              <w:rPr>
                <w:b/>
                <w:sz w:val="20"/>
                <w:szCs w:val="18"/>
              </w:rPr>
            </w:pPr>
            <w:r w:rsidRPr="00292A16">
              <w:rPr>
                <w:b/>
                <w:sz w:val="20"/>
                <w:szCs w:val="18"/>
              </w:rPr>
              <w:t>8.6</w:t>
            </w:r>
            <w:r w:rsidRPr="00292A16">
              <w:rPr>
                <w:b/>
                <w:sz w:val="20"/>
                <w:szCs w:val="18"/>
              </w:rPr>
              <w:tab/>
              <w:t>Radiation therapy physics</w:t>
            </w:r>
          </w:p>
        </w:tc>
        <w:tc>
          <w:tcPr>
            <w:tcW w:w="2340" w:type="dxa"/>
            <w:tcBorders>
              <w:top w:val="nil"/>
              <w:left w:val="nil"/>
              <w:right w:val="nil"/>
            </w:tcBorders>
            <w:shd w:val="clear" w:color="auto" w:fill="auto"/>
          </w:tcPr>
          <w:p w14:paraId="3E6C23F0" w14:textId="77777777" w:rsidR="00D0633D" w:rsidRPr="00292A16" w:rsidRDefault="00D0633D" w:rsidP="00D0633D">
            <w:pPr>
              <w:spacing w:after="60"/>
              <w:jc w:val="center"/>
              <w:rPr>
                <w:b/>
                <w:sz w:val="20"/>
                <w:szCs w:val="18"/>
              </w:rPr>
            </w:pPr>
            <w:r w:rsidRPr="00292A16">
              <w:rPr>
                <w:b/>
                <w:sz w:val="20"/>
                <w:szCs w:val="18"/>
              </w:rPr>
              <w:t>Course #</w:t>
            </w:r>
          </w:p>
        </w:tc>
        <w:tc>
          <w:tcPr>
            <w:tcW w:w="1818" w:type="dxa"/>
            <w:tcBorders>
              <w:top w:val="nil"/>
              <w:left w:val="nil"/>
            </w:tcBorders>
            <w:shd w:val="clear" w:color="auto" w:fill="auto"/>
          </w:tcPr>
          <w:p w14:paraId="55AB8ACC" w14:textId="77777777" w:rsidR="00D0633D" w:rsidRPr="00292A16" w:rsidRDefault="00D0633D" w:rsidP="00D0633D">
            <w:pPr>
              <w:spacing w:after="60"/>
              <w:jc w:val="center"/>
              <w:rPr>
                <w:b/>
                <w:sz w:val="20"/>
                <w:szCs w:val="18"/>
              </w:rPr>
            </w:pPr>
            <w:r w:rsidRPr="00292A16">
              <w:rPr>
                <w:b/>
                <w:sz w:val="20"/>
                <w:szCs w:val="18"/>
              </w:rPr>
              <w:t>Comments</w:t>
            </w:r>
          </w:p>
        </w:tc>
      </w:tr>
      <w:tr w:rsidR="00D0633D" w:rsidRPr="00D22399" w14:paraId="5797B306" w14:textId="77777777" w:rsidTr="00D6672D">
        <w:tc>
          <w:tcPr>
            <w:tcW w:w="5310" w:type="dxa"/>
            <w:shd w:val="clear" w:color="auto" w:fill="auto"/>
          </w:tcPr>
          <w:p w14:paraId="4D55D353" w14:textId="77777777" w:rsidR="00D0633D" w:rsidRPr="00292A16" w:rsidRDefault="00D0633D" w:rsidP="00D0633D">
            <w:pPr>
              <w:tabs>
                <w:tab w:val="left" w:pos="360"/>
              </w:tabs>
              <w:spacing w:before="20" w:after="20"/>
              <w:jc w:val="left"/>
              <w:rPr>
                <w:sz w:val="18"/>
                <w:szCs w:val="18"/>
              </w:rPr>
            </w:pPr>
            <w:r w:rsidRPr="00292A16">
              <w:rPr>
                <w:sz w:val="18"/>
                <w:szCs w:val="18"/>
              </w:rPr>
              <w:tab/>
              <w:t>8.6.1  History of radiation oncology</w:t>
            </w:r>
          </w:p>
        </w:tc>
        <w:tc>
          <w:tcPr>
            <w:tcW w:w="2340" w:type="dxa"/>
            <w:shd w:val="clear" w:color="auto" w:fill="auto"/>
          </w:tcPr>
          <w:p w14:paraId="7098F33D" w14:textId="77777777" w:rsidR="00D0633D" w:rsidRPr="00292A16" w:rsidRDefault="00D0633D" w:rsidP="00D0633D">
            <w:pPr>
              <w:spacing w:before="20" w:after="20"/>
              <w:rPr>
                <w:sz w:val="18"/>
                <w:szCs w:val="18"/>
              </w:rPr>
            </w:pPr>
          </w:p>
        </w:tc>
        <w:tc>
          <w:tcPr>
            <w:tcW w:w="1818" w:type="dxa"/>
            <w:shd w:val="clear" w:color="auto" w:fill="auto"/>
          </w:tcPr>
          <w:p w14:paraId="36B84E11" w14:textId="77777777" w:rsidR="00D0633D" w:rsidRPr="00292A16" w:rsidRDefault="00D0633D" w:rsidP="00D0633D">
            <w:pPr>
              <w:spacing w:before="20" w:after="20"/>
              <w:rPr>
                <w:sz w:val="18"/>
                <w:szCs w:val="18"/>
              </w:rPr>
            </w:pPr>
          </w:p>
        </w:tc>
      </w:tr>
      <w:tr w:rsidR="00D0633D" w:rsidRPr="00D22399" w14:paraId="76F8558D" w14:textId="77777777" w:rsidTr="00D6672D">
        <w:tc>
          <w:tcPr>
            <w:tcW w:w="5310" w:type="dxa"/>
            <w:shd w:val="clear" w:color="auto" w:fill="auto"/>
          </w:tcPr>
          <w:p w14:paraId="71BBC6A4" w14:textId="77777777" w:rsidR="00D0633D" w:rsidRPr="00292A16" w:rsidRDefault="00D0633D" w:rsidP="00D0633D">
            <w:pPr>
              <w:tabs>
                <w:tab w:val="left" w:pos="360"/>
              </w:tabs>
              <w:spacing w:before="20" w:after="20"/>
              <w:jc w:val="left"/>
              <w:rPr>
                <w:sz w:val="18"/>
                <w:szCs w:val="18"/>
              </w:rPr>
            </w:pPr>
            <w:r w:rsidRPr="00292A16">
              <w:rPr>
                <w:sz w:val="18"/>
                <w:szCs w:val="18"/>
              </w:rPr>
              <w:tab/>
              <w:t>8.6.2  Principles of radiation oncology</w:t>
            </w:r>
          </w:p>
        </w:tc>
        <w:tc>
          <w:tcPr>
            <w:tcW w:w="2340" w:type="dxa"/>
            <w:shd w:val="clear" w:color="auto" w:fill="auto"/>
          </w:tcPr>
          <w:p w14:paraId="4BC07D22" w14:textId="77777777" w:rsidR="00D0633D" w:rsidRPr="00292A16" w:rsidRDefault="00D0633D" w:rsidP="00D0633D">
            <w:pPr>
              <w:spacing w:before="20" w:after="20"/>
              <w:rPr>
                <w:sz w:val="18"/>
                <w:szCs w:val="18"/>
              </w:rPr>
            </w:pPr>
          </w:p>
        </w:tc>
        <w:tc>
          <w:tcPr>
            <w:tcW w:w="1818" w:type="dxa"/>
            <w:shd w:val="clear" w:color="auto" w:fill="auto"/>
          </w:tcPr>
          <w:p w14:paraId="328D6F6C" w14:textId="77777777" w:rsidR="00D0633D" w:rsidRPr="00292A16" w:rsidRDefault="00D0633D" w:rsidP="00D0633D">
            <w:pPr>
              <w:spacing w:before="20" w:after="20"/>
              <w:rPr>
                <w:sz w:val="18"/>
                <w:szCs w:val="18"/>
              </w:rPr>
            </w:pPr>
          </w:p>
        </w:tc>
      </w:tr>
      <w:tr w:rsidR="00D0633D" w:rsidRPr="00D22399" w14:paraId="2FA05800" w14:textId="77777777" w:rsidTr="00D6672D">
        <w:tc>
          <w:tcPr>
            <w:tcW w:w="5310" w:type="dxa"/>
            <w:shd w:val="clear" w:color="auto" w:fill="auto"/>
          </w:tcPr>
          <w:p w14:paraId="2FF701D4" w14:textId="77777777" w:rsidR="00D0633D" w:rsidRPr="00292A16" w:rsidRDefault="00D0633D" w:rsidP="00D0633D">
            <w:pPr>
              <w:tabs>
                <w:tab w:val="left" w:pos="360"/>
              </w:tabs>
              <w:spacing w:before="20" w:after="20"/>
              <w:jc w:val="left"/>
              <w:rPr>
                <w:sz w:val="18"/>
                <w:szCs w:val="18"/>
              </w:rPr>
            </w:pPr>
            <w:r w:rsidRPr="00292A16">
              <w:rPr>
                <w:sz w:val="18"/>
                <w:szCs w:val="18"/>
              </w:rPr>
              <w:tab/>
              <w:t>8.6.3  External beam treatments</w:t>
            </w:r>
          </w:p>
        </w:tc>
        <w:tc>
          <w:tcPr>
            <w:tcW w:w="2340" w:type="dxa"/>
            <w:shd w:val="clear" w:color="auto" w:fill="auto"/>
          </w:tcPr>
          <w:p w14:paraId="320DE261" w14:textId="77777777" w:rsidR="00D0633D" w:rsidRPr="00292A16" w:rsidRDefault="00D0633D" w:rsidP="00D0633D">
            <w:pPr>
              <w:spacing w:before="20" w:after="20"/>
              <w:rPr>
                <w:sz w:val="18"/>
                <w:szCs w:val="18"/>
              </w:rPr>
            </w:pPr>
          </w:p>
        </w:tc>
        <w:tc>
          <w:tcPr>
            <w:tcW w:w="1818" w:type="dxa"/>
            <w:shd w:val="clear" w:color="auto" w:fill="auto"/>
          </w:tcPr>
          <w:p w14:paraId="59B27E33" w14:textId="77777777" w:rsidR="00D0633D" w:rsidRPr="00292A16" w:rsidRDefault="00D0633D" w:rsidP="00D0633D">
            <w:pPr>
              <w:spacing w:before="20" w:after="20"/>
              <w:rPr>
                <w:sz w:val="18"/>
                <w:szCs w:val="18"/>
              </w:rPr>
            </w:pPr>
          </w:p>
        </w:tc>
      </w:tr>
      <w:tr w:rsidR="00D0633D" w:rsidRPr="00D22399" w14:paraId="510A5C1E" w14:textId="77777777" w:rsidTr="00D6672D">
        <w:tc>
          <w:tcPr>
            <w:tcW w:w="5310" w:type="dxa"/>
            <w:shd w:val="clear" w:color="auto" w:fill="auto"/>
          </w:tcPr>
          <w:p w14:paraId="355CB9F0"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8.6.3.1  Sources of external beams</w:t>
            </w:r>
          </w:p>
        </w:tc>
        <w:tc>
          <w:tcPr>
            <w:tcW w:w="2340" w:type="dxa"/>
            <w:shd w:val="clear" w:color="auto" w:fill="auto"/>
          </w:tcPr>
          <w:p w14:paraId="41560008" w14:textId="77777777" w:rsidR="00D0633D" w:rsidRPr="00292A16" w:rsidRDefault="00D0633D" w:rsidP="00D0633D">
            <w:pPr>
              <w:spacing w:before="20" w:after="20"/>
              <w:rPr>
                <w:sz w:val="18"/>
                <w:szCs w:val="18"/>
              </w:rPr>
            </w:pPr>
          </w:p>
        </w:tc>
        <w:tc>
          <w:tcPr>
            <w:tcW w:w="1818" w:type="dxa"/>
            <w:shd w:val="clear" w:color="auto" w:fill="auto"/>
          </w:tcPr>
          <w:p w14:paraId="1B4C1690" w14:textId="77777777" w:rsidR="00D0633D" w:rsidRPr="00292A16" w:rsidRDefault="00D0633D" w:rsidP="00D0633D">
            <w:pPr>
              <w:spacing w:before="20" w:after="20"/>
              <w:rPr>
                <w:sz w:val="18"/>
                <w:szCs w:val="18"/>
              </w:rPr>
            </w:pPr>
          </w:p>
        </w:tc>
      </w:tr>
      <w:tr w:rsidR="00D0633D" w:rsidRPr="00D22399" w14:paraId="314642B9" w14:textId="77777777" w:rsidTr="00D6672D">
        <w:tc>
          <w:tcPr>
            <w:tcW w:w="5310" w:type="dxa"/>
            <w:shd w:val="clear" w:color="auto" w:fill="auto"/>
          </w:tcPr>
          <w:p w14:paraId="157CC185"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8.6.3.2  Calibration of external beams</w:t>
            </w:r>
          </w:p>
        </w:tc>
        <w:tc>
          <w:tcPr>
            <w:tcW w:w="2340" w:type="dxa"/>
            <w:shd w:val="clear" w:color="auto" w:fill="auto"/>
          </w:tcPr>
          <w:p w14:paraId="6E18BDE4" w14:textId="77777777" w:rsidR="00D0633D" w:rsidRPr="00292A16" w:rsidRDefault="00D0633D" w:rsidP="00D0633D">
            <w:pPr>
              <w:spacing w:before="20" w:after="20"/>
              <w:rPr>
                <w:sz w:val="18"/>
                <w:szCs w:val="18"/>
              </w:rPr>
            </w:pPr>
          </w:p>
        </w:tc>
        <w:tc>
          <w:tcPr>
            <w:tcW w:w="1818" w:type="dxa"/>
            <w:shd w:val="clear" w:color="auto" w:fill="auto"/>
          </w:tcPr>
          <w:p w14:paraId="4639C4F8" w14:textId="77777777" w:rsidR="00D0633D" w:rsidRPr="00292A16" w:rsidRDefault="00D0633D" w:rsidP="00D0633D">
            <w:pPr>
              <w:spacing w:before="20" w:after="20"/>
              <w:rPr>
                <w:sz w:val="18"/>
                <w:szCs w:val="18"/>
              </w:rPr>
            </w:pPr>
          </w:p>
        </w:tc>
      </w:tr>
      <w:tr w:rsidR="00D0633D" w:rsidRPr="00D22399" w14:paraId="330526D3" w14:textId="77777777" w:rsidTr="00D6672D">
        <w:tc>
          <w:tcPr>
            <w:tcW w:w="5310" w:type="dxa"/>
            <w:shd w:val="clear" w:color="auto" w:fill="auto"/>
          </w:tcPr>
          <w:p w14:paraId="6F7A8ADF"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8.6.3.3  Acquisition of external beam data</w:t>
            </w:r>
          </w:p>
        </w:tc>
        <w:tc>
          <w:tcPr>
            <w:tcW w:w="2340" w:type="dxa"/>
            <w:shd w:val="clear" w:color="auto" w:fill="auto"/>
          </w:tcPr>
          <w:p w14:paraId="4B2E7AC8" w14:textId="77777777" w:rsidR="00D0633D" w:rsidRPr="00292A16" w:rsidRDefault="00D0633D" w:rsidP="00D0633D">
            <w:pPr>
              <w:spacing w:before="20" w:after="20"/>
              <w:rPr>
                <w:sz w:val="18"/>
                <w:szCs w:val="18"/>
              </w:rPr>
            </w:pPr>
          </w:p>
        </w:tc>
        <w:tc>
          <w:tcPr>
            <w:tcW w:w="1818" w:type="dxa"/>
            <w:shd w:val="clear" w:color="auto" w:fill="auto"/>
          </w:tcPr>
          <w:p w14:paraId="5129288A" w14:textId="77777777" w:rsidR="00D0633D" w:rsidRPr="00292A16" w:rsidRDefault="00D0633D" w:rsidP="00D0633D">
            <w:pPr>
              <w:spacing w:before="20" w:after="20"/>
              <w:rPr>
                <w:sz w:val="18"/>
                <w:szCs w:val="18"/>
              </w:rPr>
            </w:pPr>
          </w:p>
        </w:tc>
      </w:tr>
      <w:tr w:rsidR="00D0633D" w:rsidRPr="00D22399" w14:paraId="0A241F88" w14:textId="77777777" w:rsidTr="00D6672D">
        <w:tc>
          <w:tcPr>
            <w:tcW w:w="5310" w:type="dxa"/>
            <w:shd w:val="clear" w:color="auto" w:fill="auto"/>
          </w:tcPr>
          <w:p w14:paraId="67AF4DAF"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8.6.3.4  Treatment planning principles</w:t>
            </w:r>
          </w:p>
        </w:tc>
        <w:tc>
          <w:tcPr>
            <w:tcW w:w="2340" w:type="dxa"/>
            <w:shd w:val="clear" w:color="auto" w:fill="auto"/>
          </w:tcPr>
          <w:p w14:paraId="4B441508" w14:textId="77777777" w:rsidR="00D0633D" w:rsidRPr="00292A16" w:rsidRDefault="00D0633D" w:rsidP="00D0633D">
            <w:pPr>
              <w:spacing w:before="20" w:after="20"/>
              <w:rPr>
                <w:sz w:val="18"/>
                <w:szCs w:val="18"/>
              </w:rPr>
            </w:pPr>
          </w:p>
        </w:tc>
        <w:tc>
          <w:tcPr>
            <w:tcW w:w="1818" w:type="dxa"/>
            <w:shd w:val="clear" w:color="auto" w:fill="auto"/>
          </w:tcPr>
          <w:p w14:paraId="0DE7A150" w14:textId="77777777" w:rsidR="00D0633D" w:rsidRPr="00292A16" w:rsidRDefault="00D0633D" w:rsidP="00D0633D">
            <w:pPr>
              <w:spacing w:before="20" w:after="20"/>
              <w:rPr>
                <w:sz w:val="18"/>
                <w:szCs w:val="18"/>
              </w:rPr>
            </w:pPr>
          </w:p>
        </w:tc>
      </w:tr>
      <w:tr w:rsidR="00D0633D" w:rsidRPr="00D22399" w14:paraId="04F2B05D" w14:textId="77777777" w:rsidTr="00D6672D">
        <w:tc>
          <w:tcPr>
            <w:tcW w:w="5310" w:type="dxa"/>
            <w:shd w:val="clear" w:color="auto" w:fill="auto"/>
          </w:tcPr>
          <w:p w14:paraId="26DA50FE"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 xml:space="preserve">8.6.3.5  </w:t>
            </w:r>
            <w:proofErr w:type="spellStart"/>
            <w:r w:rsidRPr="00292A16">
              <w:rPr>
                <w:sz w:val="18"/>
                <w:szCs w:val="18"/>
              </w:rPr>
              <w:t>Multifield</w:t>
            </w:r>
            <w:proofErr w:type="spellEnd"/>
            <w:r w:rsidRPr="00292A16">
              <w:rPr>
                <w:sz w:val="18"/>
                <w:szCs w:val="18"/>
              </w:rPr>
              <w:t xml:space="preserve"> radiation therapy</w:t>
            </w:r>
          </w:p>
        </w:tc>
        <w:tc>
          <w:tcPr>
            <w:tcW w:w="2340" w:type="dxa"/>
            <w:shd w:val="clear" w:color="auto" w:fill="auto"/>
          </w:tcPr>
          <w:p w14:paraId="2061D6AC" w14:textId="77777777" w:rsidR="00D0633D" w:rsidRPr="00292A16" w:rsidRDefault="00D0633D" w:rsidP="00D0633D">
            <w:pPr>
              <w:spacing w:before="20" w:after="20"/>
              <w:rPr>
                <w:sz w:val="18"/>
                <w:szCs w:val="18"/>
              </w:rPr>
            </w:pPr>
          </w:p>
        </w:tc>
        <w:tc>
          <w:tcPr>
            <w:tcW w:w="1818" w:type="dxa"/>
            <w:shd w:val="clear" w:color="auto" w:fill="auto"/>
          </w:tcPr>
          <w:p w14:paraId="64755960" w14:textId="77777777" w:rsidR="00D0633D" w:rsidRPr="00292A16" w:rsidRDefault="00D0633D" w:rsidP="00D0633D">
            <w:pPr>
              <w:spacing w:before="20" w:after="20"/>
              <w:rPr>
                <w:sz w:val="18"/>
                <w:szCs w:val="18"/>
              </w:rPr>
            </w:pPr>
          </w:p>
        </w:tc>
      </w:tr>
      <w:tr w:rsidR="00D0633D" w:rsidRPr="00D22399" w14:paraId="145BBBC4" w14:textId="77777777" w:rsidTr="00D6672D">
        <w:tc>
          <w:tcPr>
            <w:tcW w:w="5310" w:type="dxa"/>
            <w:shd w:val="clear" w:color="auto" w:fill="auto"/>
          </w:tcPr>
          <w:p w14:paraId="6D649641"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8.6.3.6  IMRT, VMAT</w:t>
            </w:r>
          </w:p>
        </w:tc>
        <w:tc>
          <w:tcPr>
            <w:tcW w:w="2340" w:type="dxa"/>
            <w:shd w:val="clear" w:color="auto" w:fill="auto"/>
          </w:tcPr>
          <w:p w14:paraId="46E53DD7" w14:textId="77777777" w:rsidR="00D0633D" w:rsidRPr="00292A16" w:rsidRDefault="00D0633D" w:rsidP="00D0633D">
            <w:pPr>
              <w:spacing w:before="20" w:after="20"/>
              <w:rPr>
                <w:sz w:val="18"/>
                <w:szCs w:val="18"/>
              </w:rPr>
            </w:pPr>
          </w:p>
        </w:tc>
        <w:tc>
          <w:tcPr>
            <w:tcW w:w="1818" w:type="dxa"/>
            <w:shd w:val="clear" w:color="auto" w:fill="auto"/>
          </w:tcPr>
          <w:p w14:paraId="63822F41" w14:textId="77777777" w:rsidR="00D0633D" w:rsidRPr="00292A16" w:rsidRDefault="00D0633D" w:rsidP="00D0633D">
            <w:pPr>
              <w:spacing w:before="20" w:after="20"/>
              <w:rPr>
                <w:sz w:val="18"/>
                <w:szCs w:val="18"/>
              </w:rPr>
            </w:pPr>
          </w:p>
        </w:tc>
      </w:tr>
      <w:tr w:rsidR="00D0633D" w:rsidRPr="00D22399" w14:paraId="046179B8" w14:textId="77777777" w:rsidTr="00D6672D">
        <w:tc>
          <w:tcPr>
            <w:tcW w:w="5310" w:type="dxa"/>
            <w:shd w:val="clear" w:color="auto" w:fill="auto"/>
          </w:tcPr>
          <w:p w14:paraId="1E3EF7F1" w14:textId="77777777" w:rsidR="00D0633D" w:rsidRPr="00292A16" w:rsidRDefault="00D0633D" w:rsidP="00D0633D">
            <w:pPr>
              <w:tabs>
                <w:tab w:val="left" w:pos="360"/>
              </w:tabs>
              <w:spacing w:before="20" w:after="20"/>
              <w:ind w:left="360" w:hanging="360"/>
              <w:jc w:val="left"/>
              <w:rPr>
                <w:sz w:val="18"/>
                <w:szCs w:val="18"/>
              </w:rPr>
            </w:pPr>
            <w:r>
              <w:rPr>
                <w:sz w:val="18"/>
                <w:szCs w:val="18"/>
              </w:rPr>
              <w:lastRenderedPageBreak/>
              <w:tab/>
            </w:r>
            <w:r>
              <w:rPr>
                <w:sz w:val="18"/>
                <w:szCs w:val="18"/>
              </w:rPr>
              <w:tab/>
              <w:t xml:space="preserve">8.6.3.7  Image fusion, segmentation, </w:t>
            </w:r>
            <w:r>
              <w:rPr>
                <w:sz w:val="18"/>
                <w:szCs w:val="18"/>
              </w:rPr>
              <w:tab/>
              <w:t>registration, quantitation</w:t>
            </w:r>
          </w:p>
        </w:tc>
        <w:tc>
          <w:tcPr>
            <w:tcW w:w="2340" w:type="dxa"/>
            <w:shd w:val="clear" w:color="auto" w:fill="auto"/>
          </w:tcPr>
          <w:p w14:paraId="70BA92B1" w14:textId="77777777" w:rsidR="00D0633D" w:rsidRPr="00292A16" w:rsidRDefault="00D0633D" w:rsidP="00D0633D">
            <w:pPr>
              <w:spacing w:before="20" w:after="20"/>
              <w:rPr>
                <w:sz w:val="18"/>
                <w:szCs w:val="18"/>
              </w:rPr>
            </w:pPr>
          </w:p>
        </w:tc>
        <w:tc>
          <w:tcPr>
            <w:tcW w:w="1818" w:type="dxa"/>
            <w:shd w:val="clear" w:color="auto" w:fill="auto"/>
          </w:tcPr>
          <w:p w14:paraId="409A8EB5" w14:textId="77777777" w:rsidR="00D0633D" w:rsidRPr="00292A16" w:rsidRDefault="00D0633D" w:rsidP="00D0633D">
            <w:pPr>
              <w:spacing w:before="20" w:after="20"/>
              <w:rPr>
                <w:sz w:val="18"/>
                <w:szCs w:val="18"/>
              </w:rPr>
            </w:pPr>
          </w:p>
        </w:tc>
      </w:tr>
      <w:tr w:rsidR="00D0633D" w:rsidRPr="00D22399" w14:paraId="644B0A0B" w14:textId="77777777" w:rsidTr="00D6672D">
        <w:tc>
          <w:tcPr>
            <w:tcW w:w="5310" w:type="dxa"/>
            <w:shd w:val="clear" w:color="auto" w:fill="auto"/>
          </w:tcPr>
          <w:p w14:paraId="2A8731A8" w14:textId="77777777" w:rsidR="00D0633D" w:rsidRPr="00292A16" w:rsidRDefault="00D0633D" w:rsidP="00D0633D">
            <w:pPr>
              <w:tabs>
                <w:tab w:val="left" w:pos="360"/>
              </w:tabs>
              <w:spacing w:before="20" w:after="20"/>
              <w:jc w:val="left"/>
              <w:rPr>
                <w:sz w:val="18"/>
                <w:szCs w:val="18"/>
              </w:rPr>
            </w:pPr>
            <w:r>
              <w:rPr>
                <w:sz w:val="18"/>
                <w:szCs w:val="18"/>
              </w:rPr>
              <w:tab/>
            </w:r>
            <w:r>
              <w:rPr>
                <w:sz w:val="18"/>
                <w:szCs w:val="18"/>
              </w:rPr>
              <w:tab/>
              <w:t>8.6.3.8</w:t>
            </w:r>
            <w:r w:rsidRPr="00292A16">
              <w:rPr>
                <w:sz w:val="18"/>
                <w:szCs w:val="18"/>
              </w:rPr>
              <w:t xml:space="preserve">  Motion management</w:t>
            </w:r>
          </w:p>
        </w:tc>
        <w:tc>
          <w:tcPr>
            <w:tcW w:w="2340" w:type="dxa"/>
            <w:shd w:val="clear" w:color="auto" w:fill="auto"/>
          </w:tcPr>
          <w:p w14:paraId="1F88BB25" w14:textId="77777777" w:rsidR="00D0633D" w:rsidRPr="00292A16" w:rsidRDefault="00D0633D" w:rsidP="00D0633D">
            <w:pPr>
              <w:spacing w:before="20" w:after="20"/>
              <w:rPr>
                <w:sz w:val="18"/>
                <w:szCs w:val="18"/>
              </w:rPr>
            </w:pPr>
          </w:p>
        </w:tc>
        <w:tc>
          <w:tcPr>
            <w:tcW w:w="1818" w:type="dxa"/>
            <w:shd w:val="clear" w:color="auto" w:fill="auto"/>
          </w:tcPr>
          <w:p w14:paraId="5B804E5C" w14:textId="77777777" w:rsidR="00D0633D" w:rsidRPr="00292A16" w:rsidRDefault="00D0633D" w:rsidP="00D0633D">
            <w:pPr>
              <w:spacing w:before="20" w:after="20"/>
              <w:rPr>
                <w:sz w:val="18"/>
                <w:szCs w:val="18"/>
              </w:rPr>
            </w:pPr>
          </w:p>
        </w:tc>
      </w:tr>
      <w:tr w:rsidR="00D0633D" w:rsidRPr="00D22399" w14:paraId="0A70360E" w14:textId="77777777" w:rsidTr="00D6672D">
        <w:tc>
          <w:tcPr>
            <w:tcW w:w="5310" w:type="dxa"/>
            <w:shd w:val="clear" w:color="auto" w:fill="auto"/>
          </w:tcPr>
          <w:p w14:paraId="2DCD340B" w14:textId="77777777" w:rsidR="00D0633D" w:rsidRPr="00292A16" w:rsidRDefault="00D0633D" w:rsidP="00D0633D">
            <w:pPr>
              <w:tabs>
                <w:tab w:val="left" w:pos="360"/>
              </w:tabs>
              <w:spacing w:before="20" w:after="20"/>
              <w:jc w:val="left"/>
              <w:rPr>
                <w:sz w:val="18"/>
                <w:szCs w:val="18"/>
              </w:rPr>
            </w:pPr>
            <w:r>
              <w:rPr>
                <w:sz w:val="18"/>
                <w:szCs w:val="18"/>
              </w:rPr>
              <w:tab/>
            </w:r>
            <w:r>
              <w:rPr>
                <w:sz w:val="18"/>
                <w:szCs w:val="18"/>
              </w:rPr>
              <w:tab/>
              <w:t>8.6.3.9  Performance testing, equipment QA</w:t>
            </w:r>
          </w:p>
        </w:tc>
        <w:tc>
          <w:tcPr>
            <w:tcW w:w="2340" w:type="dxa"/>
            <w:shd w:val="clear" w:color="auto" w:fill="auto"/>
          </w:tcPr>
          <w:p w14:paraId="345260FD" w14:textId="77777777" w:rsidR="00D0633D" w:rsidRPr="00292A16" w:rsidRDefault="00D0633D" w:rsidP="00D0633D">
            <w:pPr>
              <w:spacing w:before="20" w:after="20"/>
              <w:rPr>
                <w:sz w:val="18"/>
                <w:szCs w:val="18"/>
              </w:rPr>
            </w:pPr>
          </w:p>
        </w:tc>
        <w:tc>
          <w:tcPr>
            <w:tcW w:w="1818" w:type="dxa"/>
            <w:shd w:val="clear" w:color="auto" w:fill="auto"/>
          </w:tcPr>
          <w:p w14:paraId="575F9F54" w14:textId="77777777" w:rsidR="00D0633D" w:rsidRPr="00292A16" w:rsidRDefault="00D0633D" w:rsidP="00D0633D">
            <w:pPr>
              <w:spacing w:before="20" w:after="20"/>
              <w:rPr>
                <w:sz w:val="18"/>
                <w:szCs w:val="18"/>
              </w:rPr>
            </w:pPr>
          </w:p>
        </w:tc>
      </w:tr>
      <w:tr w:rsidR="00D0633D" w:rsidRPr="00D22399" w14:paraId="5A162246" w14:textId="77777777" w:rsidTr="00D6672D">
        <w:tc>
          <w:tcPr>
            <w:tcW w:w="5310" w:type="dxa"/>
            <w:shd w:val="clear" w:color="auto" w:fill="auto"/>
          </w:tcPr>
          <w:p w14:paraId="0DD67714" w14:textId="77777777" w:rsidR="00D0633D" w:rsidRPr="00292A16" w:rsidRDefault="00D0633D" w:rsidP="00D0633D">
            <w:pPr>
              <w:tabs>
                <w:tab w:val="left" w:pos="360"/>
              </w:tabs>
              <w:spacing w:before="20" w:after="20"/>
              <w:jc w:val="left"/>
              <w:rPr>
                <w:sz w:val="18"/>
                <w:szCs w:val="18"/>
              </w:rPr>
            </w:pPr>
            <w:r w:rsidRPr="00292A16">
              <w:rPr>
                <w:sz w:val="18"/>
                <w:szCs w:val="18"/>
              </w:rPr>
              <w:tab/>
              <w:t xml:space="preserve">8.6.4  Brachytherapy </w:t>
            </w:r>
          </w:p>
        </w:tc>
        <w:tc>
          <w:tcPr>
            <w:tcW w:w="2340" w:type="dxa"/>
            <w:shd w:val="clear" w:color="auto" w:fill="auto"/>
          </w:tcPr>
          <w:p w14:paraId="77A2F262" w14:textId="77777777" w:rsidR="00D0633D" w:rsidRPr="00292A16" w:rsidRDefault="00D0633D" w:rsidP="00D0633D">
            <w:pPr>
              <w:spacing w:before="20" w:after="20"/>
              <w:rPr>
                <w:sz w:val="18"/>
                <w:szCs w:val="18"/>
              </w:rPr>
            </w:pPr>
          </w:p>
        </w:tc>
        <w:tc>
          <w:tcPr>
            <w:tcW w:w="1818" w:type="dxa"/>
            <w:shd w:val="clear" w:color="auto" w:fill="auto"/>
          </w:tcPr>
          <w:p w14:paraId="41399BAD" w14:textId="77777777" w:rsidR="00D0633D" w:rsidRPr="00292A16" w:rsidRDefault="00D0633D" w:rsidP="00D0633D">
            <w:pPr>
              <w:spacing w:before="20" w:after="20"/>
              <w:rPr>
                <w:sz w:val="18"/>
                <w:szCs w:val="18"/>
              </w:rPr>
            </w:pPr>
          </w:p>
        </w:tc>
      </w:tr>
      <w:tr w:rsidR="00D0633D" w:rsidRPr="00D22399" w14:paraId="76A32960" w14:textId="77777777" w:rsidTr="00D6672D">
        <w:tc>
          <w:tcPr>
            <w:tcW w:w="5310" w:type="dxa"/>
            <w:shd w:val="clear" w:color="auto" w:fill="auto"/>
          </w:tcPr>
          <w:p w14:paraId="1E2DBCE3"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8.6.4.1  Brachytherapy sources</w:t>
            </w:r>
          </w:p>
        </w:tc>
        <w:tc>
          <w:tcPr>
            <w:tcW w:w="2340" w:type="dxa"/>
            <w:shd w:val="clear" w:color="auto" w:fill="auto"/>
          </w:tcPr>
          <w:p w14:paraId="5BB401B1" w14:textId="77777777" w:rsidR="00D0633D" w:rsidRPr="00292A16" w:rsidRDefault="00D0633D" w:rsidP="00D0633D">
            <w:pPr>
              <w:spacing w:before="20" w:after="20"/>
              <w:rPr>
                <w:sz w:val="18"/>
                <w:szCs w:val="18"/>
              </w:rPr>
            </w:pPr>
          </w:p>
        </w:tc>
        <w:tc>
          <w:tcPr>
            <w:tcW w:w="1818" w:type="dxa"/>
            <w:shd w:val="clear" w:color="auto" w:fill="auto"/>
          </w:tcPr>
          <w:p w14:paraId="23B1CA1B" w14:textId="77777777" w:rsidR="00D0633D" w:rsidRPr="00292A16" w:rsidRDefault="00D0633D" w:rsidP="00D0633D">
            <w:pPr>
              <w:spacing w:before="20" w:after="20"/>
              <w:rPr>
                <w:sz w:val="18"/>
                <w:szCs w:val="18"/>
              </w:rPr>
            </w:pPr>
          </w:p>
        </w:tc>
      </w:tr>
      <w:tr w:rsidR="00D0633D" w:rsidRPr="00D22399" w14:paraId="6BF169CC" w14:textId="77777777" w:rsidTr="00D6672D">
        <w:tc>
          <w:tcPr>
            <w:tcW w:w="5310" w:type="dxa"/>
            <w:shd w:val="clear" w:color="auto" w:fill="auto"/>
          </w:tcPr>
          <w:p w14:paraId="6C773139" w14:textId="77777777" w:rsidR="00D0633D" w:rsidRPr="00292A16" w:rsidRDefault="00D0633D" w:rsidP="00D0633D">
            <w:pPr>
              <w:tabs>
                <w:tab w:val="left" w:pos="360"/>
              </w:tabs>
              <w:spacing w:before="20" w:after="20"/>
              <w:ind w:left="720" w:hanging="720"/>
              <w:jc w:val="left"/>
              <w:rPr>
                <w:sz w:val="18"/>
                <w:szCs w:val="18"/>
              </w:rPr>
            </w:pPr>
            <w:r w:rsidRPr="00292A16">
              <w:rPr>
                <w:sz w:val="18"/>
                <w:szCs w:val="18"/>
              </w:rPr>
              <w:tab/>
            </w:r>
            <w:r w:rsidRPr="00292A16">
              <w:rPr>
                <w:sz w:val="18"/>
                <w:szCs w:val="18"/>
              </w:rPr>
              <w:tab/>
              <w:t>8.6.4.2  Storing and shielding sources</w:t>
            </w:r>
          </w:p>
        </w:tc>
        <w:tc>
          <w:tcPr>
            <w:tcW w:w="2340" w:type="dxa"/>
            <w:shd w:val="clear" w:color="auto" w:fill="auto"/>
          </w:tcPr>
          <w:p w14:paraId="33A84088" w14:textId="77777777" w:rsidR="00D0633D" w:rsidRPr="00292A16" w:rsidRDefault="00D0633D" w:rsidP="00D0633D">
            <w:pPr>
              <w:spacing w:before="20" w:after="20"/>
              <w:rPr>
                <w:sz w:val="18"/>
                <w:szCs w:val="18"/>
              </w:rPr>
            </w:pPr>
          </w:p>
        </w:tc>
        <w:tc>
          <w:tcPr>
            <w:tcW w:w="1818" w:type="dxa"/>
            <w:shd w:val="clear" w:color="auto" w:fill="auto"/>
          </w:tcPr>
          <w:p w14:paraId="58C07FBD" w14:textId="77777777" w:rsidR="00D0633D" w:rsidRPr="00292A16" w:rsidRDefault="00D0633D" w:rsidP="00D0633D">
            <w:pPr>
              <w:spacing w:before="20" w:after="20"/>
              <w:rPr>
                <w:sz w:val="18"/>
                <w:szCs w:val="18"/>
              </w:rPr>
            </w:pPr>
          </w:p>
        </w:tc>
      </w:tr>
      <w:tr w:rsidR="00D0633D" w:rsidRPr="00D22399" w14:paraId="0C206A9C" w14:textId="77777777" w:rsidTr="00D6672D">
        <w:tc>
          <w:tcPr>
            <w:tcW w:w="5310" w:type="dxa"/>
            <w:shd w:val="clear" w:color="auto" w:fill="auto"/>
          </w:tcPr>
          <w:p w14:paraId="2774A5C8"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8.6.4.3  Brachytherapy delivery devices</w:t>
            </w:r>
          </w:p>
        </w:tc>
        <w:tc>
          <w:tcPr>
            <w:tcW w:w="2340" w:type="dxa"/>
            <w:shd w:val="clear" w:color="auto" w:fill="auto"/>
          </w:tcPr>
          <w:p w14:paraId="4108A812" w14:textId="77777777" w:rsidR="00D0633D" w:rsidRPr="00292A16" w:rsidRDefault="00D0633D" w:rsidP="00D0633D">
            <w:pPr>
              <w:spacing w:before="20" w:after="20"/>
              <w:rPr>
                <w:sz w:val="18"/>
                <w:szCs w:val="18"/>
              </w:rPr>
            </w:pPr>
          </w:p>
        </w:tc>
        <w:tc>
          <w:tcPr>
            <w:tcW w:w="1818" w:type="dxa"/>
            <w:shd w:val="clear" w:color="auto" w:fill="auto"/>
          </w:tcPr>
          <w:p w14:paraId="0424A025" w14:textId="77777777" w:rsidR="00D0633D" w:rsidRPr="00292A16" w:rsidRDefault="00D0633D" w:rsidP="00D0633D">
            <w:pPr>
              <w:spacing w:before="20" w:after="20"/>
              <w:rPr>
                <w:sz w:val="18"/>
                <w:szCs w:val="18"/>
              </w:rPr>
            </w:pPr>
          </w:p>
        </w:tc>
      </w:tr>
      <w:tr w:rsidR="00D0633D" w:rsidRPr="00D22399" w14:paraId="71D5971D" w14:textId="77777777" w:rsidTr="00D6672D">
        <w:tc>
          <w:tcPr>
            <w:tcW w:w="5310" w:type="dxa"/>
            <w:shd w:val="clear" w:color="auto" w:fill="auto"/>
          </w:tcPr>
          <w:p w14:paraId="52A69ADE" w14:textId="77777777" w:rsidR="00D0633D" w:rsidRPr="00292A16" w:rsidRDefault="00D0633D" w:rsidP="00D0633D">
            <w:pPr>
              <w:tabs>
                <w:tab w:val="left" w:pos="360"/>
              </w:tabs>
              <w:spacing w:before="20" w:after="20"/>
              <w:jc w:val="left"/>
              <w:rPr>
                <w:sz w:val="18"/>
                <w:szCs w:val="18"/>
              </w:rPr>
            </w:pPr>
            <w:r w:rsidRPr="00292A16">
              <w:rPr>
                <w:sz w:val="18"/>
                <w:szCs w:val="18"/>
              </w:rPr>
              <w:tab/>
            </w:r>
            <w:r w:rsidRPr="00292A16">
              <w:rPr>
                <w:sz w:val="18"/>
                <w:szCs w:val="18"/>
              </w:rPr>
              <w:tab/>
              <w:t xml:space="preserve">8.6.4.4  Brachytherapy treatment planning </w:t>
            </w:r>
          </w:p>
        </w:tc>
        <w:tc>
          <w:tcPr>
            <w:tcW w:w="2340" w:type="dxa"/>
            <w:shd w:val="clear" w:color="auto" w:fill="auto"/>
          </w:tcPr>
          <w:p w14:paraId="5C901954" w14:textId="77777777" w:rsidR="00D0633D" w:rsidRPr="00292A16" w:rsidRDefault="00D0633D" w:rsidP="00D0633D">
            <w:pPr>
              <w:spacing w:before="20" w:after="20"/>
              <w:rPr>
                <w:sz w:val="18"/>
                <w:szCs w:val="18"/>
              </w:rPr>
            </w:pPr>
          </w:p>
        </w:tc>
        <w:tc>
          <w:tcPr>
            <w:tcW w:w="1818" w:type="dxa"/>
            <w:shd w:val="clear" w:color="auto" w:fill="auto"/>
          </w:tcPr>
          <w:p w14:paraId="1F288DD3" w14:textId="77777777" w:rsidR="00D0633D" w:rsidRPr="00292A16" w:rsidRDefault="00D0633D" w:rsidP="00D0633D">
            <w:pPr>
              <w:spacing w:before="20" w:after="20"/>
              <w:rPr>
                <w:sz w:val="18"/>
                <w:szCs w:val="18"/>
              </w:rPr>
            </w:pPr>
          </w:p>
        </w:tc>
      </w:tr>
      <w:tr w:rsidR="00D0633D" w:rsidRPr="00D22399" w14:paraId="08589A77" w14:textId="77777777" w:rsidTr="00D6672D">
        <w:tc>
          <w:tcPr>
            <w:tcW w:w="5310" w:type="dxa"/>
            <w:shd w:val="clear" w:color="auto" w:fill="auto"/>
          </w:tcPr>
          <w:p w14:paraId="2A132DF8" w14:textId="77777777" w:rsidR="00D0633D" w:rsidRPr="00292A16" w:rsidRDefault="00D0633D" w:rsidP="00D0633D">
            <w:pPr>
              <w:tabs>
                <w:tab w:val="left" w:pos="360"/>
              </w:tabs>
              <w:spacing w:before="20" w:after="20"/>
              <w:jc w:val="left"/>
              <w:rPr>
                <w:sz w:val="18"/>
                <w:szCs w:val="18"/>
              </w:rPr>
            </w:pPr>
            <w:r>
              <w:rPr>
                <w:sz w:val="18"/>
                <w:szCs w:val="18"/>
              </w:rPr>
              <w:tab/>
            </w:r>
            <w:r>
              <w:rPr>
                <w:sz w:val="18"/>
                <w:szCs w:val="18"/>
              </w:rPr>
              <w:tab/>
              <w:t>8.6.4.5  Brachytherapy equipment QA</w:t>
            </w:r>
          </w:p>
        </w:tc>
        <w:tc>
          <w:tcPr>
            <w:tcW w:w="2340" w:type="dxa"/>
            <w:shd w:val="clear" w:color="auto" w:fill="auto"/>
          </w:tcPr>
          <w:p w14:paraId="3CD75571" w14:textId="77777777" w:rsidR="00D0633D" w:rsidRPr="00292A16" w:rsidRDefault="00D0633D" w:rsidP="00D0633D">
            <w:pPr>
              <w:spacing w:before="20" w:after="20"/>
              <w:rPr>
                <w:sz w:val="18"/>
                <w:szCs w:val="18"/>
              </w:rPr>
            </w:pPr>
          </w:p>
        </w:tc>
        <w:tc>
          <w:tcPr>
            <w:tcW w:w="1818" w:type="dxa"/>
            <w:shd w:val="clear" w:color="auto" w:fill="auto"/>
          </w:tcPr>
          <w:p w14:paraId="2BF59B6E" w14:textId="77777777" w:rsidR="00D0633D" w:rsidRPr="00292A16" w:rsidRDefault="00D0633D" w:rsidP="00D0633D">
            <w:pPr>
              <w:spacing w:before="20" w:after="20"/>
              <w:rPr>
                <w:sz w:val="18"/>
                <w:szCs w:val="18"/>
              </w:rPr>
            </w:pPr>
          </w:p>
        </w:tc>
      </w:tr>
      <w:tr w:rsidR="00D0633D" w:rsidRPr="00D22399" w14:paraId="406D3C24" w14:textId="77777777" w:rsidTr="00D6672D">
        <w:tc>
          <w:tcPr>
            <w:tcW w:w="5310" w:type="dxa"/>
            <w:shd w:val="clear" w:color="auto" w:fill="auto"/>
          </w:tcPr>
          <w:p w14:paraId="4A2A6FFE" w14:textId="77777777" w:rsidR="00D0633D" w:rsidRPr="00292A16" w:rsidRDefault="00D0633D" w:rsidP="00D0633D">
            <w:pPr>
              <w:tabs>
                <w:tab w:val="left" w:pos="360"/>
              </w:tabs>
              <w:spacing w:before="20" w:after="20"/>
              <w:jc w:val="left"/>
              <w:rPr>
                <w:sz w:val="18"/>
                <w:szCs w:val="18"/>
              </w:rPr>
            </w:pPr>
            <w:r w:rsidRPr="00292A16">
              <w:rPr>
                <w:sz w:val="18"/>
                <w:szCs w:val="18"/>
              </w:rPr>
              <w:tab/>
              <w:t>8.6.5  Special techniques in radiotherapy</w:t>
            </w:r>
          </w:p>
        </w:tc>
        <w:tc>
          <w:tcPr>
            <w:tcW w:w="2340" w:type="dxa"/>
            <w:shd w:val="clear" w:color="auto" w:fill="auto"/>
          </w:tcPr>
          <w:p w14:paraId="591735EB" w14:textId="77777777" w:rsidR="00D0633D" w:rsidRPr="00292A16" w:rsidRDefault="00D0633D" w:rsidP="00D0633D">
            <w:pPr>
              <w:spacing w:before="20" w:after="20"/>
              <w:rPr>
                <w:sz w:val="18"/>
                <w:szCs w:val="18"/>
              </w:rPr>
            </w:pPr>
          </w:p>
        </w:tc>
        <w:tc>
          <w:tcPr>
            <w:tcW w:w="1818" w:type="dxa"/>
            <w:shd w:val="clear" w:color="auto" w:fill="auto"/>
          </w:tcPr>
          <w:p w14:paraId="6A7C5F9F" w14:textId="77777777" w:rsidR="00D0633D" w:rsidRPr="00292A16" w:rsidRDefault="00D0633D" w:rsidP="00D0633D">
            <w:pPr>
              <w:spacing w:before="20" w:after="20"/>
              <w:rPr>
                <w:sz w:val="18"/>
                <w:szCs w:val="18"/>
              </w:rPr>
            </w:pPr>
          </w:p>
        </w:tc>
      </w:tr>
      <w:tr w:rsidR="00D0633D" w:rsidRPr="00D22399" w14:paraId="7508813F" w14:textId="77777777" w:rsidTr="00D6672D">
        <w:tc>
          <w:tcPr>
            <w:tcW w:w="5310" w:type="dxa"/>
            <w:shd w:val="clear" w:color="auto" w:fill="auto"/>
          </w:tcPr>
          <w:p w14:paraId="39A901B4" w14:textId="77777777" w:rsidR="00D0633D" w:rsidRPr="00292A16" w:rsidRDefault="00D0633D" w:rsidP="00D0633D">
            <w:pPr>
              <w:tabs>
                <w:tab w:val="left" w:pos="360"/>
              </w:tabs>
              <w:spacing w:before="20" w:after="20"/>
              <w:ind w:left="720" w:hanging="720"/>
              <w:jc w:val="left"/>
              <w:rPr>
                <w:sz w:val="18"/>
                <w:szCs w:val="18"/>
              </w:rPr>
            </w:pPr>
            <w:r w:rsidRPr="00292A16">
              <w:rPr>
                <w:sz w:val="18"/>
                <w:szCs w:val="18"/>
              </w:rPr>
              <w:tab/>
              <w:t>8.6.6  Radiation therapy with neutrons, protons,</w:t>
            </w:r>
            <w:r>
              <w:rPr>
                <w:sz w:val="18"/>
                <w:szCs w:val="18"/>
              </w:rPr>
              <w:t xml:space="preserve"> light </w:t>
            </w:r>
            <w:r w:rsidRPr="00292A16">
              <w:rPr>
                <w:sz w:val="18"/>
                <w:szCs w:val="18"/>
              </w:rPr>
              <w:t>ions</w:t>
            </w:r>
          </w:p>
        </w:tc>
        <w:tc>
          <w:tcPr>
            <w:tcW w:w="2340" w:type="dxa"/>
            <w:shd w:val="clear" w:color="auto" w:fill="auto"/>
          </w:tcPr>
          <w:p w14:paraId="23B31AF4" w14:textId="77777777" w:rsidR="00D0633D" w:rsidRPr="00292A16" w:rsidRDefault="00D0633D" w:rsidP="00D0633D">
            <w:pPr>
              <w:spacing w:before="20" w:after="20"/>
              <w:rPr>
                <w:sz w:val="18"/>
                <w:szCs w:val="18"/>
              </w:rPr>
            </w:pPr>
          </w:p>
        </w:tc>
        <w:tc>
          <w:tcPr>
            <w:tcW w:w="1818" w:type="dxa"/>
            <w:shd w:val="clear" w:color="auto" w:fill="auto"/>
          </w:tcPr>
          <w:p w14:paraId="291DBDD6" w14:textId="77777777" w:rsidR="00D0633D" w:rsidRPr="00292A16" w:rsidRDefault="00D0633D" w:rsidP="00D0633D">
            <w:pPr>
              <w:spacing w:before="20" w:after="20"/>
              <w:rPr>
                <w:sz w:val="18"/>
                <w:szCs w:val="18"/>
              </w:rPr>
            </w:pPr>
          </w:p>
        </w:tc>
      </w:tr>
      <w:tr w:rsidR="00D0633D" w:rsidRPr="00D22399" w14:paraId="47248224" w14:textId="77777777" w:rsidTr="00D6672D">
        <w:tc>
          <w:tcPr>
            <w:tcW w:w="5310" w:type="dxa"/>
            <w:tcBorders>
              <w:bottom w:val="single" w:sz="4" w:space="0" w:color="auto"/>
            </w:tcBorders>
            <w:shd w:val="clear" w:color="auto" w:fill="auto"/>
          </w:tcPr>
          <w:p w14:paraId="62534B2A" w14:textId="77777777" w:rsidR="00D0633D" w:rsidRPr="00292A16" w:rsidRDefault="00D0633D" w:rsidP="00D0633D">
            <w:pPr>
              <w:tabs>
                <w:tab w:val="left" w:pos="360"/>
              </w:tabs>
              <w:spacing w:before="20" w:after="20"/>
              <w:jc w:val="left"/>
              <w:rPr>
                <w:sz w:val="18"/>
                <w:szCs w:val="18"/>
              </w:rPr>
            </w:pPr>
            <w:r w:rsidRPr="00292A16">
              <w:rPr>
                <w:sz w:val="18"/>
                <w:szCs w:val="18"/>
              </w:rPr>
              <w:tab/>
              <w:t>8.6.7  Radiation protection in radiation therapy</w:t>
            </w:r>
          </w:p>
        </w:tc>
        <w:tc>
          <w:tcPr>
            <w:tcW w:w="2340" w:type="dxa"/>
            <w:tcBorders>
              <w:bottom w:val="single" w:sz="4" w:space="0" w:color="auto"/>
            </w:tcBorders>
            <w:shd w:val="clear" w:color="auto" w:fill="auto"/>
          </w:tcPr>
          <w:p w14:paraId="30777F13" w14:textId="77777777" w:rsidR="00D0633D" w:rsidRPr="00292A16" w:rsidRDefault="00D0633D" w:rsidP="00D0633D">
            <w:pPr>
              <w:spacing w:before="20" w:after="20"/>
              <w:rPr>
                <w:sz w:val="18"/>
                <w:szCs w:val="18"/>
              </w:rPr>
            </w:pPr>
          </w:p>
        </w:tc>
        <w:tc>
          <w:tcPr>
            <w:tcW w:w="1818" w:type="dxa"/>
            <w:tcBorders>
              <w:bottom w:val="single" w:sz="4" w:space="0" w:color="auto"/>
            </w:tcBorders>
            <w:shd w:val="clear" w:color="auto" w:fill="auto"/>
          </w:tcPr>
          <w:p w14:paraId="7352B632" w14:textId="77777777" w:rsidR="00D0633D" w:rsidRPr="00292A16" w:rsidRDefault="00D0633D" w:rsidP="00D0633D">
            <w:pPr>
              <w:spacing w:before="20" w:after="20"/>
              <w:rPr>
                <w:sz w:val="18"/>
                <w:szCs w:val="18"/>
              </w:rPr>
            </w:pPr>
          </w:p>
        </w:tc>
      </w:tr>
      <w:tr w:rsidR="00D0633D" w:rsidRPr="00D22399" w14:paraId="6E47A691" w14:textId="77777777" w:rsidTr="00D6672D">
        <w:tc>
          <w:tcPr>
            <w:tcW w:w="5310" w:type="dxa"/>
            <w:tcBorders>
              <w:bottom w:val="nil"/>
              <w:right w:val="nil"/>
            </w:tcBorders>
            <w:shd w:val="clear" w:color="auto" w:fill="auto"/>
          </w:tcPr>
          <w:p w14:paraId="5EA18128" w14:textId="77777777" w:rsidR="00D0633D" w:rsidRPr="00292A16" w:rsidRDefault="00D0633D" w:rsidP="00D0633D">
            <w:pPr>
              <w:tabs>
                <w:tab w:val="left" w:pos="360"/>
              </w:tabs>
              <w:spacing w:before="20" w:after="20"/>
              <w:jc w:val="left"/>
              <w:rPr>
                <w:sz w:val="18"/>
                <w:szCs w:val="18"/>
              </w:rPr>
            </w:pPr>
          </w:p>
        </w:tc>
        <w:tc>
          <w:tcPr>
            <w:tcW w:w="2340" w:type="dxa"/>
            <w:tcBorders>
              <w:left w:val="nil"/>
              <w:bottom w:val="nil"/>
              <w:right w:val="nil"/>
            </w:tcBorders>
            <w:shd w:val="clear" w:color="auto" w:fill="auto"/>
          </w:tcPr>
          <w:p w14:paraId="74E4D2D0" w14:textId="77777777" w:rsidR="00D0633D" w:rsidRPr="00292A16" w:rsidRDefault="00D0633D" w:rsidP="00D0633D">
            <w:pPr>
              <w:spacing w:before="20" w:after="20"/>
              <w:rPr>
                <w:sz w:val="18"/>
                <w:szCs w:val="18"/>
              </w:rPr>
            </w:pPr>
          </w:p>
        </w:tc>
        <w:tc>
          <w:tcPr>
            <w:tcW w:w="1818" w:type="dxa"/>
            <w:tcBorders>
              <w:left w:val="nil"/>
              <w:bottom w:val="nil"/>
            </w:tcBorders>
            <w:shd w:val="clear" w:color="auto" w:fill="auto"/>
          </w:tcPr>
          <w:p w14:paraId="09787C5D" w14:textId="77777777" w:rsidR="00D0633D" w:rsidRPr="00292A16" w:rsidRDefault="00D0633D" w:rsidP="00D0633D">
            <w:pPr>
              <w:spacing w:before="20" w:after="20"/>
              <w:rPr>
                <w:sz w:val="18"/>
                <w:szCs w:val="18"/>
              </w:rPr>
            </w:pPr>
          </w:p>
        </w:tc>
      </w:tr>
      <w:tr w:rsidR="00D0633D" w:rsidRPr="00292A16" w14:paraId="2DE99687" w14:textId="77777777" w:rsidTr="00D6672D">
        <w:tc>
          <w:tcPr>
            <w:tcW w:w="5310" w:type="dxa"/>
            <w:tcBorders>
              <w:top w:val="nil"/>
              <w:right w:val="nil"/>
            </w:tcBorders>
            <w:shd w:val="clear" w:color="auto" w:fill="auto"/>
          </w:tcPr>
          <w:p w14:paraId="4DCDFE03" w14:textId="77777777" w:rsidR="00D0633D" w:rsidRPr="00292A16" w:rsidRDefault="00D0633D" w:rsidP="00D0633D">
            <w:pPr>
              <w:tabs>
                <w:tab w:val="left" w:pos="360"/>
              </w:tabs>
              <w:spacing w:after="60"/>
              <w:jc w:val="left"/>
              <w:rPr>
                <w:b/>
                <w:sz w:val="20"/>
                <w:szCs w:val="18"/>
              </w:rPr>
            </w:pPr>
            <w:r w:rsidRPr="00292A16">
              <w:rPr>
                <w:b/>
                <w:sz w:val="20"/>
                <w:szCs w:val="18"/>
              </w:rPr>
              <w:t>8.7  Professionalism and Ethics</w:t>
            </w:r>
          </w:p>
        </w:tc>
        <w:tc>
          <w:tcPr>
            <w:tcW w:w="2340" w:type="dxa"/>
            <w:tcBorders>
              <w:top w:val="nil"/>
              <w:left w:val="nil"/>
              <w:right w:val="nil"/>
            </w:tcBorders>
            <w:shd w:val="clear" w:color="auto" w:fill="auto"/>
          </w:tcPr>
          <w:p w14:paraId="7296A44F" w14:textId="77777777" w:rsidR="00D0633D" w:rsidRPr="00292A16" w:rsidRDefault="00D0633D" w:rsidP="00D0633D">
            <w:pPr>
              <w:spacing w:after="60"/>
              <w:jc w:val="center"/>
              <w:rPr>
                <w:b/>
                <w:sz w:val="20"/>
                <w:szCs w:val="18"/>
              </w:rPr>
            </w:pPr>
            <w:r w:rsidRPr="00292A16">
              <w:rPr>
                <w:b/>
                <w:sz w:val="20"/>
                <w:szCs w:val="18"/>
              </w:rPr>
              <w:t>Course #</w:t>
            </w:r>
          </w:p>
        </w:tc>
        <w:tc>
          <w:tcPr>
            <w:tcW w:w="1818" w:type="dxa"/>
            <w:tcBorders>
              <w:top w:val="nil"/>
              <w:left w:val="nil"/>
            </w:tcBorders>
            <w:shd w:val="clear" w:color="auto" w:fill="auto"/>
          </w:tcPr>
          <w:p w14:paraId="182A6822" w14:textId="77777777" w:rsidR="00D0633D" w:rsidRPr="00292A16" w:rsidRDefault="00D0633D" w:rsidP="00D0633D">
            <w:pPr>
              <w:spacing w:after="60"/>
              <w:jc w:val="center"/>
              <w:rPr>
                <w:b/>
                <w:sz w:val="20"/>
                <w:szCs w:val="18"/>
              </w:rPr>
            </w:pPr>
            <w:r w:rsidRPr="00292A16">
              <w:rPr>
                <w:b/>
                <w:sz w:val="20"/>
                <w:szCs w:val="18"/>
              </w:rPr>
              <w:t>Comments</w:t>
            </w:r>
          </w:p>
        </w:tc>
      </w:tr>
      <w:tr w:rsidR="00D0633D" w:rsidRPr="00C94380" w14:paraId="49A173EE" w14:textId="77777777" w:rsidTr="00D6672D">
        <w:tc>
          <w:tcPr>
            <w:tcW w:w="5310" w:type="dxa"/>
            <w:shd w:val="clear" w:color="auto" w:fill="auto"/>
          </w:tcPr>
          <w:p w14:paraId="75407907" w14:textId="77777777" w:rsidR="00D0633D" w:rsidRPr="00292A16" w:rsidRDefault="00D0633D" w:rsidP="00D0633D">
            <w:pPr>
              <w:tabs>
                <w:tab w:val="left" w:pos="360"/>
              </w:tabs>
              <w:spacing w:before="20" w:after="20"/>
              <w:jc w:val="left"/>
              <w:rPr>
                <w:sz w:val="18"/>
                <w:szCs w:val="18"/>
              </w:rPr>
            </w:pPr>
            <w:r w:rsidRPr="00292A16">
              <w:rPr>
                <w:sz w:val="18"/>
                <w:szCs w:val="18"/>
              </w:rPr>
              <w:tab/>
              <w:t>8.7.1 Definition of a profession and professionalism</w:t>
            </w:r>
          </w:p>
        </w:tc>
        <w:tc>
          <w:tcPr>
            <w:tcW w:w="2340" w:type="dxa"/>
            <w:shd w:val="clear" w:color="auto" w:fill="auto"/>
          </w:tcPr>
          <w:p w14:paraId="45700664" w14:textId="77777777" w:rsidR="00D0633D" w:rsidRPr="00292A16" w:rsidRDefault="00D0633D" w:rsidP="00D0633D">
            <w:pPr>
              <w:spacing w:before="20" w:after="20"/>
              <w:rPr>
                <w:sz w:val="18"/>
                <w:szCs w:val="18"/>
              </w:rPr>
            </w:pPr>
          </w:p>
        </w:tc>
        <w:tc>
          <w:tcPr>
            <w:tcW w:w="1818" w:type="dxa"/>
            <w:shd w:val="clear" w:color="auto" w:fill="auto"/>
          </w:tcPr>
          <w:p w14:paraId="75B2061D" w14:textId="77777777" w:rsidR="00D0633D" w:rsidRPr="00292A16" w:rsidRDefault="00D0633D" w:rsidP="00D0633D">
            <w:pPr>
              <w:spacing w:before="20" w:after="20"/>
              <w:rPr>
                <w:sz w:val="18"/>
                <w:szCs w:val="18"/>
              </w:rPr>
            </w:pPr>
          </w:p>
        </w:tc>
      </w:tr>
      <w:tr w:rsidR="00D0633D" w:rsidRPr="00C94380" w14:paraId="28D63075" w14:textId="77777777" w:rsidTr="00D6672D">
        <w:tc>
          <w:tcPr>
            <w:tcW w:w="5310" w:type="dxa"/>
            <w:shd w:val="clear" w:color="auto" w:fill="auto"/>
          </w:tcPr>
          <w:p w14:paraId="51E952CB" w14:textId="77777777" w:rsidR="00D0633D" w:rsidRPr="00292A16" w:rsidRDefault="00D0633D" w:rsidP="00D0633D">
            <w:pPr>
              <w:tabs>
                <w:tab w:val="left" w:pos="360"/>
              </w:tabs>
              <w:spacing w:before="20" w:after="20"/>
              <w:jc w:val="left"/>
              <w:rPr>
                <w:sz w:val="18"/>
                <w:szCs w:val="18"/>
              </w:rPr>
            </w:pPr>
            <w:r w:rsidRPr="00292A16">
              <w:rPr>
                <w:sz w:val="18"/>
                <w:szCs w:val="18"/>
              </w:rPr>
              <w:tab/>
              <w:t xml:space="preserve">8.7.2  Elements of a profession </w:t>
            </w:r>
          </w:p>
        </w:tc>
        <w:tc>
          <w:tcPr>
            <w:tcW w:w="2340" w:type="dxa"/>
            <w:shd w:val="clear" w:color="auto" w:fill="auto"/>
          </w:tcPr>
          <w:p w14:paraId="7F1A0DB5" w14:textId="77777777" w:rsidR="00D0633D" w:rsidRPr="00292A16" w:rsidRDefault="00D0633D" w:rsidP="00D0633D">
            <w:pPr>
              <w:spacing w:before="20" w:after="20"/>
              <w:rPr>
                <w:sz w:val="18"/>
                <w:szCs w:val="18"/>
              </w:rPr>
            </w:pPr>
          </w:p>
        </w:tc>
        <w:tc>
          <w:tcPr>
            <w:tcW w:w="1818" w:type="dxa"/>
            <w:shd w:val="clear" w:color="auto" w:fill="auto"/>
          </w:tcPr>
          <w:p w14:paraId="258CE266" w14:textId="77777777" w:rsidR="00D0633D" w:rsidRPr="00292A16" w:rsidRDefault="00D0633D" w:rsidP="00D0633D">
            <w:pPr>
              <w:spacing w:before="20" w:after="20"/>
              <w:rPr>
                <w:sz w:val="18"/>
                <w:szCs w:val="18"/>
              </w:rPr>
            </w:pPr>
          </w:p>
        </w:tc>
      </w:tr>
      <w:tr w:rsidR="00D0633D" w:rsidRPr="00C94380" w14:paraId="6490818D" w14:textId="77777777" w:rsidTr="00D6672D">
        <w:tc>
          <w:tcPr>
            <w:tcW w:w="5310" w:type="dxa"/>
            <w:shd w:val="clear" w:color="auto" w:fill="auto"/>
          </w:tcPr>
          <w:p w14:paraId="3C0DC455" w14:textId="77777777" w:rsidR="00D0633D" w:rsidRPr="00292A16" w:rsidRDefault="00D0633D" w:rsidP="00D0633D">
            <w:pPr>
              <w:tabs>
                <w:tab w:val="left" w:pos="360"/>
              </w:tabs>
              <w:spacing w:before="20" w:after="20"/>
              <w:jc w:val="left"/>
              <w:rPr>
                <w:sz w:val="18"/>
                <w:szCs w:val="18"/>
              </w:rPr>
            </w:pPr>
            <w:r w:rsidRPr="00292A16">
              <w:rPr>
                <w:sz w:val="18"/>
                <w:szCs w:val="18"/>
              </w:rPr>
              <w:tab/>
              <w:t>8.7.3  Definition of a professional</w:t>
            </w:r>
          </w:p>
        </w:tc>
        <w:tc>
          <w:tcPr>
            <w:tcW w:w="2340" w:type="dxa"/>
            <w:shd w:val="clear" w:color="auto" w:fill="auto"/>
          </w:tcPr>
          <w:p w14:paraId="7731C3D2" w14:textId="77777777" w:rsidR="00D0633D" w:rsidRPr="00292A16" w:rsidRDefault="00D0633D" w:rsidP="00D0633D">
            <w:pPr>
              <w:spacing w:before="20" w:after="20"/>
              <w:rPr>
                <w:sz w:val="18"/>
                <w:szCs w:val="18"/>
              </w:rPr>
            </w:pPr>
          </w:p>
        </w:tc>
        <w:tc>
          <w:tcPr>
            <w:tcW w:w="1818" w:type="dxa"/>
            <w:shd w:val="clear" w:color="auto" w:fill="auto"/>
          </w:tcPr>
          <w:p w14:paraId="4B32526A" w14:textId="77777777" w:rsidR="00D0633D" w:rsidRPr="00292A16" w:rsidRDefault="00D0633D" w:rsidP="00D0633D">
            <w:pPr>
              <w:spacing w:before="20" w:after="20"/>
              <w:rPr>
                <w:sz w:val="18"/>
                <w:szCs w:val="18"/>
              </w:rPr>
            </w:pPr>
          </w:p>
        </w:tc>
      </w:tr>
      <w:tr w:rsidR="00D0633D" w:rsidRPr="00C94380" w14:paraId="07C9F4BF" w14:textId="77777777" w:rsidTr="00D6672D">
        <w:tc>
          <w:tcPr>
            <w:tcW w:w="5310" w:type="dxa"/>
            <w:shd w:val="clear" w:color="auto" w:fill="auto"/>
          </w:tcPr>
          <w:p w14:paraId="16C6DE49" w14:textId="77777777" w:rsidR="00D0633D" w:rsidRPr="00292A16" w:rsidRDefault="00D0633D" w:rsidP="00D0633D">
            <w:pPr>
              <w:tabs>
                <w:tab w:val="left" w:pos="360"/>
              </w:tabs>
              <w:spacing w:before="20" w:after="20"/>
              <w:ind w:left="720" w:hanging="720"/>
              <w:jc w:val="left"/>
              <w:rPr>
                <w:sz w:val="18"/>
                <w:szCs w:val="18"/>
              </w:rPr>
            </w:pPr>
            <w:r w:rsidRPr="00292A16">
              <w:rPr>
                <w:sz w:val="18"/>
                <w:szCs w:val="18"/>
              </w:rPr>
              <w:tab/>
              <w:t>8.7.4  Elements of professionalism</w:t>
            </w:r>
          </w:p>
        </w:tc>
        <w:tc>
          <w:tcPr>
            <w:tcW w:w="2340" w:type="dxa"/>
            <w:shd w:val="clear" w:color="auto" w:fill="auto"/>
          </w:tcPr>
          <w:p w14:paraId="664A44C0" w14:textId="77777777" w:rsidR="00D0633D" w:rsidRPr="00292A16" w:rsidRDefault="00D0633D" w:rsidP="00D0633D">
            <w:pPr>
              <w:spacing w:before="20" w:after="20"/>
              <w:rPr>
                <w:sz w:val="18"/>
                <w:szCs w:val="18"/>
              </w:rPr>
            </w:pPr>
          </w:p>
        </w:tc>
        <w:tc>
          <w:tcPr>
            <w:tcW w:w="1818" w:type="dxa"/>
            <w:shd w:val="clear" w:color="auto" w:fill="auto"/>
          </w:tcPr>
          <w:p w14:paraId="4A3C565C" w14:textId="77777777" w:rsidR="00D0633D" w:rsidRPr="00292A16" w:rsidRDefault="00D0633D" w:rsidP="00D0633D">
            <w:pPr>
              <w:spacing w:before="20" w:after="20"/>
              <w:rPr>
                <w:sz w:val="18"/>
                <w:szCs w:val="18"/>
              </w:rPr>
            </w:pPr>
          </w:p>
        </w:tc>
      </w:tr>
      <w:tr w:rsidR="00D0633D" w:rsidRPr="00C94380" w14:paraId="0301E757" w14:textId="77777777" w:rsidTr="00D6672D">
        <w:tc>
          <w:tcPr>
            <w:tcW w:w="5310" w:type="dxa"/>
            <w:shd w:val="clear" w:color="auto" w:fill="auto"/>
          </w:tcPr>
          <w:p w14:paraId="69BEF762" w14:textId="77777777" w:rsidR="00D0633D" w:rsidRPr="00292A16" w:rsidRDefault="00D0633D" w:rsidP="00D0633D">
            <w:pPr>
              <w:tabs>
                <w:tab w:val="left" w:pos="360"/>
              </w:tabs>
              <w:spacing w:before="20" w:after="20"/>
              <w:jc w:val="left"/>
              <w:rPr>
                <w:sz w:val="18"/>
                <w:szCs w:val="18"/>
              </w:rPr>
            </w:pPr>
            <w:r w:rsidRPr="00292A16">
              <w:rPr>
                <w:sz w:val="18"/>
                <w:szCs w:val="18"/>
              </w:rPr>
              <w:tab/>
              <w:t>8.7.5 How is professionalism judged?</w:t>
            </w:r>
          </w:p>
        </w:tc>
        <w:tc>
          <w:tcPr>
            <w:tcW w:w="2340" w:type="dxa"/>
            <w:shd w:val="clear" w:color="auto" w:fill="auto"/>
          </w:tcPr>
          <w:p w14:paraId="5E256D0D" w14:textId="77777777" w:rsidR="00D0633D" w:rsidRPr="00292A16" w:rsidRDefault="00D0633D" w:rsidP="00D0633D">
            <w:pPr>
              <w:spacing w:before="20" w:after="20"/>
              <w:rPr>
                <w:sz w:val="18"/>
                <w:szCs w:val="18"/>
              </w:rPr>
            </w:pPr>
          </w:p>
        </w:tc>
        <w:tc>
          <w:tcPr>
            <w:tcW w:w="1818" w:type="dxa"/>
            <w:shd w:val="clear" w:color="auto" w:fill="auto"/>
          </w:tcPr>
          <w:p w14:paraId="5CD56EA0" w14:textId="77777777" w:rsidR="00D0633D" w:rsidRPr="00292A16" w:rsidRDefault="00D0633D" w:rsidP="00D0633D">
            <w:pPr>
              <w:spacing w:before="20" w:after="20"/>
              <w:rPr>
                <w:sz w:val="18"/>
                <w:szCs w:val="18"/>
              </w:rPr>
            </w:pPr>
          </w:p>
        </w:tc>
      </w:tr>
      <w:tr w:rsidR="00D0633D" w:rsidRPr="00C94380" w14:paraId="5928D34B" w14:textId="77777777" w:rsidTr="00D6672D">
        <w:tc>
          <w:tcPr>
            <w:tcW w:w="5310" w:type="dxa"/>
            <w:shd w:val="clear" w:color="auto" w:fill="auto"/>
          </w:tcPr>
          <w:p w14:paraId="7B14A7B4" w14:textId="77777777" w:rsidR="00D0633D" w:rsidRPr="00292A16" w:rsidRDefault="00D0633D" w:rsidP="00D0633D">
            <w:pPr>
              <w:tabs>
                <w:tab w:val="left" w:pos="360"/>
              </w:tabs>
              <w:spacing w:before="20" w:after="20"/>
              <w:jc w:val="left"/>
              <w:rPr>
                <w:sz w:val="18"/>
                <w:szCs w:val="18"/>
              </w:rPr>
            </w:pPr>
            <w:r w:rsidRPr="00292A16">
              <w:rPr>
                <w:sz w:val="18"/>
                <w:szCs w:val="18"/>
              </w:rPr>
              <w:tab/>
              <w:t>8.7.6  Do’s and don’ts of professionalism</w:t>
            </w:r>
          </w:p>
        </w:tc>
        <w:tc>
          <w:tcPr>
            <w:tcW w:w="2340" w:type="dxa"/>
            <w:shd w:val="clear" w:color="auto" w:fill="auto"/>
          </w:tcPr>
          <w:p w14:paraId="62729FF3" w14:textId="77777777" w:rsidR="00D0633D" w:rsidRPr="00292A16" w:rsidRDefault="00D0633D" w:rsidP="00D0633D">
            <w:pPr>
              <w:spacing w:before="20" w:after="20"/>
              <w:rPr>
                <w:sz w:val="18"/>
                <w:szCs w:val="18"/>
              </w:rPr>
            </w:pPr>
          </w:p>
        </w:tc>
        <w:tc>
          <w:tcPr>
            <w:tcW w:w="1818" w:type="dxa"/>
            <w:shd w:val="clear" w:color="auto" w:fill="auto"/>
          </w:tcPr>
          <w:p w14:paraId="626F0BE9" w14:textId="77777777" w:rsidR="00D0633D" w:rsidRPr="00292A16" w:rsidRDefault="00D0633D" w:rsidP="00D0633D">
            <w:pPr>
              <w:spacing w:before="20" w:after="20"/>
              <w:rPr>
                <w:sz w:val="18"/>
                <w:szCs w:val="18"/>
              </w:rPr>
            </w:pPr>
          </w:p>
        </w:tc>
      </w:tr>
      <w:tr w:rsidR="00D0633D" w:rsidRPr="00C94380" w14:paraId="15544DCB" w14:textId="77777777" w:rsidTr="00D6672D">
        <w:tc>
          <w:tcPr>
            <w:tcW w:w="5310" w:type="dxa"/>
            <w:shd w:val="clear" w:color="auto" w:fill="auto"/>
          </w:tcPr>
          <w:p w14:paraId="0E3EC26F" w14:textId="77777777" w:rsidR="00D0633D" w:rsidRPr="00292A16" w:rsidRDefault="00D0633D" w:rsidP="00D0633D">
            <w:pPr>
              <w:tabs>
                <w:tab w:val="left" w:pos="360"/>
              </w:tabs>
              <w:spacing w:before="20" w:after="20"/>
              <w:jc w:val="left"/>
              <w:rPr>
                <w:sz w:val="18"/>
                <w:szCs w:val="18"/>
              </w:rPr>
            </w:pPr>
            <w:r w:rsidRPr="00292A16">
              <w:rPr>
                <w:sz w:val="18"/>
                <w:szCs w:val="18"/>
              </w:rPr>
              <w:tab/>
              <w:t>8.7.7  Physician’s charter, applicability to physicists</w:t>
            </w:r>
          </w:p>
        </w:tc>
        <w:tc>
          <w:tcPr>
            <w:tcW w:w="2340" w:type="dxa"/>
            <w:shd w:val="clear" w:color="auto" w:fill="auto"/>
          </w:tcPr>
          <w:p w14:paraId="18B5DC2A" w14:textId="77777777" w:rsidR="00D0633D" w:rsidRPr="00292A16" w:rsidRDefault="00D0633D" w:rsidP="00D0633D">
            <w:pPr>
              <w:spacing w:before="20" w:after="20"/>
              <w:rPr>
                <w:sz w:val="18"/>
                <w:szCs w:val="18"/>
              </w:rPr>
            </w:pPr>
          </w:p>
        </w:tc>
        <w:tc>
          <w:tcPr>
            <w:tcW w:w="1818" w:type="dxa"/>
            <w:shd w:val="clear" w:color="auto" w:fill="auto"/>
          </w:tcPr>
          <w:p w14:paraId="13CC07CF" w14:textId="77777777" w:rsidR="00D0633D" w:rsidRPr="00292A16" w:rsidRDefault="00D0633D" w:rsidP="00D0633D">
            <w:pPr>
              <w:spacing w:before="20" w:after="20"/>
              <w:rPr>
                <w:sz w:val="18"/>
                <w:szCs w:val="18"/>
              </w:rPr>
            </w:pPr>
          </w:p>
        </w:tc>
      </w:tr>
      <w:tr w:rsidR="00D0633D" w:rsidRPr="00C94380" w14:paraId="744BBCBF" w14:textId="77777777" w:rsidTr="00D6672D">
        <w:tc>
          <w:tcPr>
            <w:tcW w:w="5310" w:type="dxa"/>
            <w:shd w:val="clear" w:color="auto" w:fill="auto"/>
          </w:tcPr>
          <w:p w14:paraId="5E39240F" w14:textId="77777777" w:rsidR="00D0633D" w:rsidRPr="00292A16" w:rsidRDefault="00D0633D" w:rsidP="00D0633D">
            <w:pPr>
              <w:tabs>
                <w:tab w:val="left" w:pos="360"/>
              </w:tabs>
              <w:spacing w:before="20" w:after="20"/>
              <w:jc w:val="left"/>
              <w:rPr>
                <w:sz w:val="18"/>
                <w:szCs w:val="18"/>
              </w:rPr>
            </w:pPr>
            <w:r w:rsidRPr="00292A16">
              <w:rPr>
                <w:sz w:val="18"/>
                <w:szCs w:val="18"/>
              </w:rPr>
              <w:tab/>
              <w:t>8.7.8  Qualities of leaders</w:t>
            </w:r>
          </w:p>
        </w:tc>
        <w:tc>
          <w:tcPr>
            <w:tcW w:w="2340" w:type="dxa"/>
            <w:shd w:val="clear" w:color="auto" w:fill="auto"/>
          </w:tcPr>
          <w:p w14:paraId="51293FF2" w14:textId="77777777" w:rsidR="00D0633D" w:rsidRPr="00292A16" w:rsidRDefault="00D0633D" w:rsidP="00D0633D">
            <w:pPr>
              <w:spacing w:before="20" w:after="20"/>
              <w:rPr>
                <w:sz w:val="18"/>
                <w:szCs w:val="18"/>
              </w:rPr>
            </w:pPr>
          </w:p>
        </w:tc>
        <w:tc>
          <w:tcPr>
            <w:tcW w:w="1818" w:type="dxa"/>
            <w:shd w:val="clear" w:color="auto" w:fill="auto"/>
          </w:tcPr>
          <w:p w14:paraId="3687015A" w14:textId="77777777" w:rsidR="00D0633D" w:rsidRPr="00292A16" w:rsidRDefault="00D0633D" w:rsidP="00D0633D">
            <w:pPr>
              <w:spacing w:before="20" w:after="20"/>
              <w:rPr>
                <w:sz w:val="18"/>
                <w:szCs w:val="18"/>
              </w:rPr>
            </w:pPr>
          </w:p>
        </w:tc>
      </w:tr>
      <w:tr w:rsidR="00D0633D" w:rsidRPr="00C94380" w14:paraId="328BE4D3" w14:textId="77777777" w:rsidTr="00D6672D">
        <w:tc>
          <w:tcPr>
            <w:tcW w:w="5310" w:type="dxa"/>
            <w:shd w:val="clear" w:color="auto" w:fill="auto"/>
          </w:tcPr>
          <w:p w14:paraId="1894F089" w14:textId="77777777" w:rsidR="00D0633D" w:rsidRPr="00292A16" w:rsidRDefault="00D0633D" w:rsidP="00D0633D">
            <w:pPr>
              <w:tabs>
                <w:tab w:val="left" w:pos="360"/>
              </w:tabs>
              <w:spacing w:before="20" w:after="20"/>
              <w:jc w:val="left"/>
              <w:rPr>
                <w:sz w:val="18"/>
                <w:szCs w:val="18"/>
              </w:rPr>
            </w:pPr>
            <w:r w:rsidRPr="00292A16">
              <w:rPr>
                <w:sz w:val="18"/>
                <w:szCs w:val="18"/>
              </w:rPr>
              <w:tab/>
              <w:t>8.7.9  Rules of leadership</w:t>
            </w:r>
          </w:p>
        </w:tc>
        <w:tc>
          <w:tcPr>
            <w:tcW w:w="2340" w:type="dxa"/>
            <w:shd w:val="clear" w:color="auto" w:fill="auto"/>
          </w:tcPr>
          <w:p w14:paraId="24DC8912" w14:textId="77777777" w:rsidR="00D0633D" w:rsidRPr="00292A16" w:rsidRDefault="00D0633D" w:rsidP="00D0633D">
            <w:pPr>
              <w:spacing w:before="20" w:after="20"/>
              <w:rPr>
                <w:sz w:val="18"/>
                <w:szCs w:val="18"/>
              </w:rPr>
            </w:pPr>
          </w:p>
        </w:tc>
        <w:tc>
          <w:tcPr>
            <w:tcW w:w="1818" w:type="dxa"/>
            <w:shd w:val="clear" w:color="auto" w:fill="auto"/>
          </w:tcPr>
          <w:p w14:paraId="3B832E16" w14:textId="77777777" w:rsidR="00D0633D" w:rsidRPr="00292A16" w:rsidRDefault="00D0633D" w:rsidP="00D0633D">
            <w:pPr>
              <w:spacing w:before="20" w:after="20"/>
              <w:rPr>
                <w:sz w:val="18"/>
                <w:szCs w:val="18"/>
              </w:rPr>
            </w:pPr>
          </w:p>
        </w:tc>
      </w:tr>
      <w:tr w:rsidR="00D0633D" w:rsidRPr="00C94380" w14:paraId="227A6EE0" w14:textId="77777777" w:rsidTr="00D6672D">
        <w:tc>
          <w:tcPr>
            <w:tcW w:w="5310" w:type="dxa"/>
            <w:shd w:val="clear" w:color="auto" w:fill="auto"/>
          </w:tcPr>
          <w:p w14:paraId="3BD63C88" w14:textId="77777777" w:rsidR="00D0633D" w:rsidRPr="00292A16" w:rsidRDefault="00D0633D" w:rsidP="00D0633D">
            <w:pPr>
              <w:tabs>
                <w:tab w:val="left" w:pos="360"/>
              </w:tabs>
              <w:spacing w:before="20" w:after="20"/>
              <w:jc w:val="left"/>
              <w:rPr>
                <w:sz w:val="18"/>
                <w:szCs w:val="18"/>
              </w:rPr>
            </w:pPr>
            <w:r w:rsidRPr="00292A16">
              <w:rPr>
                <w:sz w:val="18"/>
                <w:szCs w:val="18"/>
              </w:rPr>
              <w:tab/>
              <w:t>8.7.10  Causes of leadership failure</w:t>
            </w:r>
          </w:p>
        </w:tc>
        <w:tc>
          <w:tcPr>
            <w:tcW w:w="2340" w:type="dxa"/>
            <w:shd w:val="clear" w:color="auto" w:fill="auto"/>
          </w:tcPr>
          <w:p w14:paraId="24DD0AFE" w14:textId="77777777" w:rsidR="00D0633D" w:rsidRPr="00292A16" w:rsidRDefault="00D0633D" w:rsidP="00D0633D">
            <w:pPr>
              <w:spacing w:before="20" w:after="20"/>
              <w:rPr>
                <w:sz w:val="18"/>
                <w:szCs w:val="18"/>
              </w:rPr>
            </w:pPr>
          </w:p>
        </w:tc>
        <w:tc>
          <w:tcPr>
            <w:tcW w:w="1818" w:type="dxa"/>
            <w:shd w:val="clear" w:color="auto" w:fill="auto"/>
          </w:tcPr>
          <w:p w14:paraId="4EFB8717" w14:textId="77777777" w:rsidR="00D0633D" w:rsidRPr="00292A16" w:rsidRDefault="00D0633D" w:rsidP="00D0633D">
            <w:pPr>
              <w:spacing w:before="20" w:after="20"/>
              <w:rPr>
                <w:sz w:val="18"/>
                <w:szCs w:val="18"/>
              </w:rPr>
            </w:pPr>
          </w:p>
        </w:tc>
      </w:tr>
      <w:tr w:rsidR="00D0633D" w:rsidRPr="00C94380" w14:paraId="5D14751F" w14:textId="77777777" w:rsidTr="00D6672D">
        <w:tc>
          <w:tcPr>
            <w:tcW w:w="5310" w:type="dxa"/>
            <w:shd w:val="clear" w:color="auto" w:fill="auto"/>
          </w:tcPr>
          <w:p w14:paraId="4DFC41F8" w14:textId="77777777" w:rsidR="00D0633D" w:rsidRPr="00292A16" w:rsidRDefault="00D0633D" w:rsidP="00D0633D">
            <w:pPr>
              <w:tabs>
                <w:tab w:val="left" w:pos="360"/>
              </w:tabs>
              <w:spacing w:before="20" w:after="20"/>
              <w:jc w:val="left"/>
              <w:rPr>
                <w:sz w:val="18"/>
                <w:szCs w:val="18"/>
              </w:rPr>
            </w:pPr>
            <w:r w:rsidRPr="00292A16">
              <w:rPr>
                <w:sz w:val="18"/>
                <w:szCs w:val="18"/>
              </w:rPr>
              <w:tab/>
              <w:t>8.7.11  Ethics of a profession</w:t>
            </w:r>
          </w:p>
        </w:tc>
        <w:tc>
          <w:tcPr>
            <w:tcW w:w="2340" w:type="dxa"/>
            <w:shd w:val="clear" w:color="auto" w:fill="auto"/>
          </w:tcPr>
          <w:p w14:paraId="617BA294" w14:textId="77777777" w:rsidR="00D0633D" w:rsidRPr="00292A16" w:rsidRDefault="00D0633D" w:rsidP="00D0633D">
            <w:pPr>
              <w:spacing w:before="20" w:after="20"/>
              <w:rPr>
                <w:sz w:val="18"/>
                <w:szCs w:val="18"/>
              </w:rPr>
            </w:pPr>
          </w:p>
        </w:tc>
        <w:tc>
          <w:tcPr>
            <w:tcW w:w="1818" w:type="dxa"/>
            <w:shd w:val="clear" w:color="auto" w:fill="auto"/>
          </w:tcPr>
          <w:p w14:paraId="5F18FFA6" w14:textId="77777777" w:rsidR="00D0633D" w:rsidRPr="00292A16" w:rsidRDefault="00D0633D" w:rsidP="00D0633D">
            <w:pPr>
              <w:spacing w:before="20" w:after="20"/>
              <w:rPr>
                <w:sz w:val="18"/>
                <w:szCs w:val="18"/>
              </w:rPr>
            </w:pPr>
          </w:p>
        </w:tc>
      </w:tr>
      <w:tr w:rsidR="00D0633D" w:rsidRPr="00C94380" w14:paraId="479E52DB" w14:textId="77777777" w:rsidTr="00D6672D">
        <w:tc>
          <w:tcPr>
            <w:tcW w:w="5310" w:type="dxa"/>
            <w:shd w:val="clear" w:color="auto" w:fill="auto"/>
          </w:tcPr>
          <w:p w14:paraId="74DDFCBA" w14:textId="77777777" w:rsidR="00D0633D" w:rsidRPr="00292A16" w:rsidRDefault="00D0633D" w:rsidP="00D0633D">
            <w:pPr>
              <w:tabs>
                <w:tab w:val="left" w:pos="360"/>
              </w:tabs>
              <w:spacing w:before="20" w:after="20"/>
              <w:jc w:val="left"/>
              <w:rPr>
                <w:sz w:val="18"/>
                <w:szCs w:val="18"/>
              </w:rPr>
            </w:pPr>
            <w:r w:rsidRPr="00292A16">
              <w:rPr>
                <w:sz w:val="18"/>
                <w:szCs w:val="18"/>
              </w:rPr>
              <w:tab/>
              <w:t>8.7.12  Ethics of an individual</w:t>
            </w:r>
          </w:p>
        </w:tc>
        <w:tc>
          <w:tcPr>
            <w:tcW w:w="2340" w:type="dxa"/>
            <w:shd w:val="clear" w:color="auto" w:fill="auto"/>
          </w:tcPr>
          <w:p w14:paraId="03355CF1" w14:textId="77777777" w:rsidR="00D0633D" w:rsidRPr="00292A16" w:rsidRDefault="00D0633D" w:rsidP="00D0633D">
            <w:pPr>
              <w:spacing w:before="20" w:after="20"/>
              <w:rPr>
                <w:sz w:val="18"/>
                <w:szCs w:val="18"/>
              </w:rPr>
            </w:pPr>
          </w:p>
        </w:tc>
        <w:tc>
          <w:tcPr>
            <w:tcW w:w="1818" w:type="dxa"/>
            <w:shd w:val="clear" w:color="auto" w:fill="auto"/>
          </w:tcPr>
          <w:p w14:paraId="313B3649" w14:textId="77777777" w:rsidR="00D0633D" w:rsidRPr="00292A16" w:rsidRDefault="00D0633D" w:rsidP="00D0633D">
            <w:pPr>
              <w:spacing w:before="20" w:after="20"/>
              <w:rPr>
                <w:sz w:val="18"/>
                <w:szCs w:val="18"/>
              </w:rPr>
            </w:pPr>
          </w:p>
        </w:tc>
      </w:tr>
      <w:tr w:rsidR="00D0633D" w:rsidRPr="00C94380" w14:paraId="34574128" w14:textId="77777777" w:rsidTr="00D6672D">
        <w:tc>
          <w:tcPr>
            <w:tcW w:w="5310" w:type="dxa"/>
            <w:shd w:val="clear" w:color="auto" w:fill="auto"/>
          </w:tcPr>
          <w:p w14:paraId="1FDD7F37" w14:textId="77777777" w:rsidR="00D0633D" w:rsidRPr="00292A16" w:rsidRDefault="00D0633D" w:rsidP="00D0633D">
            <w:pPr>
              <w:tabs>
                <w:tab w:val="left" w:pos="360"/>
              </w:tabs>
              <w:spacing w:before="20" w:after="20"/>
              <w:jc w:val="left"/>
              <w:rPr>
                <w:sz w:val="18"/>
                <w:szCs w:val="18"/>
              </w:rPr>
            </w:pPr>
            <w:r w:rsidRPr="00292A16">
              <w:rPr>
                <w:sz w:val="18"/>
                <w:szCs w:val="18"/>
              </w:rPr>
              <w:tab/>
              <w:t>8.7.13  Interactions with colleagues and co-workers</w:t>
            </w:r>
          </w:p>
        </w:tc>
        <w:tc>
          <w:tcPr>
            <w:tcW w:w="2340" w:type="dxa"/>
            <w:shd w:val="clear" w:color="auto" w:fill="auto"/>
          </w:tcPr>
          <w:p w14:paraId="0F662ACA" w14:textId="77777777" w:rsidR="00D0633D" w:rsidRPr="00292A16" w:rsidRDefault="00D0633D" w:rsidP="00D0633D">
            <w:pPr>
              <w:spacing w:before="20" w:after="20"/>
              <w:rPr>
                <w:sz w:val="18"/>
                <w:szCs w:val="18"/>
              </w:rPr>
            </w:pPr>
          </w:p>
        </w:tc>
        <w:tc>
          <w:tcPr>
            <w:tcW w:w="1818" w:type="dxa"/>
            <w:shd w:val="clear" w:color="auto" w:fill="auto"/>
          </w:tcPr>
          <w:p w14:paraId="5D8437A3" w14:textId="77777777" w:rsidR="00D0633D" w:rsidRPr="00292A16" w:rsidRDefault="00D0633D" w:rsidP="00D0633D">
            <w:pPr>
              <w:spacing w:before="20" w:after="20"/>
              <w:rPr>
                <w:sz w:val="18"/>
                <w:szCs w:val="18"/>
              </w:rPr>
            </w:pPr>
          </w:p>
        </w:tc>
      </w:tr>
      <w:tr w:rsidR="00D0633D" w:rsidRPr="00C94380" w14:paraId="405AC5B3" w14:textId="77777777" w:rsidTr="00D6672D">
        <w:tc>
          <w:tcPr>
            <w:tcW w:w="5310" w:type="dxa"/>
            <w:shd w:val="clear" w:color="auto" w:fill="auto"/>
          </w:tcPr>
          <w:p w14:paraId="126B6650" w14:textId="77777777" w:rsidR="00D0633D" w:rsidRPr="00292A16" w:rsidRDefault="00D0633D" w:rsidP="00D0633D">
            <w:pPr>
              <w:tabs>
                <w:tab w:val="left" w:pos="360"/>
              </w:tabs>
              <w:spacing w:before="20" w:after="20"/>
              <w:jc w:val="left"/>
              <w:rPr>
                <w:sz w:val="18"/>
                <w:szCs w:val="18"/>
              </w:rPr>
            </w:pPr>
            <w:r w:rsidRPr="00292A16">
              <w:rPr>
                <w:sz w:val="18"/>
                <w:szCs w:val="18"/>
              </w:rPr>
              <w:tab/>
              <w:t>8.7.14  Interactions with patients and the  public</w:t>
            </w:r>
          </w:p>
        </w:tc>
        <w:tc>
          <w:tcPr>
            <w:tcW w:w="2340" w:type="dxa"/>
            <w:shd w:val="clear" w:color="auto" w:fill="auto"/>
          </w:tcPr>
          <w:p w14:paraId="3D40C92E" w14:textId="77777777" w:rsidR="00D0633D" w:rsidRPr="00292A16" w:rsidRDefault="00D0633D" w:rsidP="00D0633D">
            <w:pPr>
              <w:spacing w:before="20" w:after="20"/>
              <w:rPr>
                <w:sz w:val="18"/>
                <w:szCs w:val="18"/>
              </w:rPr>
            </w:pPr>
          </w:p>
        </w:tc>
        <w:tc>
          <w:tcPr>
            <w:tcW w:w="1818" w:type="dxa"/>
            <w:shd w:val="clear" w:color="auto" w:fill="auto"/>
          </w:tcPr>
          <w:p w14:paraId="7972B370" w14:textId="77777777" w:rsidR="00D0633D" w:rsidRPr="00292A16" w:rsidRDefault="00D0633D" w:rsidP="00D0633D">
            <w:pPr>
              <w:spacing w:before="20" w:after="20"/>
              <w:rPr>
                <w:sz w:val="18"/>
                <w:szCs w:val="18"/>
              </w:rPr>
            </w:pPr>
          </w:p>
        </w:tc>
      </w:tr>
      <w:tr w:rsidR="00D0633D" w:rsidRPr="00C94380" w14:paraId="007C699A" w14:textId="77777777" w:rsidTr="00D6672D">
        <w:tc>
          <w:tcPr>
            <w:tcW w:w="5310" w:type="dxa"/>
            <w:shd w:val="clear" w:color="auto" w:fill="auto"/>
          </w:tcPr>
          <w:p w14:paraId="755F4129" w14:textId="77777777" w:rsidR="00D0633D" w:rsidRPr="00292A16" w:rsidRDefault="00D0633D" w:rsidP="00D0633D">
            <w:pPr>
              <w:tabs>
                <w:tab w:val="left" w:pos="360"/>
              </w:tabs>
              <w:spacing w:before="20" w:after="20"/>
              <w:jc w:val="left"/>
              <w:rPr>
                <w:sz w:val="18"/>
                <w:szCs w:val="18"/>
              </w:rPr>
            </w:pPr>
            <w:r w:rsidRPr="00292A16">
              <w:rPr>
                <w:sz w:val="18"/>
                <w:szCs w:val="18"/>
              </w:rPr>
              <w:tab/>
              <w:t>8.7.15  Confidentiality</w:t>
            </w:r>
          </w:p>
        </w:tc>
        <w:tc>
          <w:tcPr>
            <w:tcW w:w="2340" w:type="dxa"/>
            <w:shd w:val="clear" w:color="auto" w:fill="auto"/>
          </w:tcPr>
          <w:p w14:paraId="6253B9A1" w14:textId="77777777" w:rsidR="00D0633D" w:rsidRPr="00292A16" w:rsidRDefault="00D0633D" w:rsidP="00D0633D">
            <w:pPr>
              <w:spacing w:before="20" w:after="20"/>
              <w:rPr>
                <w:sz w:val="18"/>
                <w:szCs w:val="18"/>
              </w:rPr>
            </w:pPr>
          </w:p>
        </w:tc>
        <w:tc>
          <w:tcPr>
            <w:tcW w:w="1818" w:type="dxa"/>
            <w:shd w:val="clear" w:color="auto" w:fill="auto"/>
          </w:tcPr>
          <w:p w14:paraId="41053985" w14:textId="77777777" w:rsidR="00D0633D" w:rsidRPr="00292A16" w:rsidRDefault="00D0633D" w:rsidP="00D0633D">
            <w:pPr>
              <w:spacing w:before="20" w:after="20"/>
              <w:rPr>
                <w:sz w:val="18"/>
                <w:szCs w:val="18"/>
              </w:rPr>
            </w:pPr>
          </w:p>
        </w:tc>
      </w:tr>
      <w:tr w:rsidR="00D0633D" w:rsidRPr="00C94380" w14:paraId="550DCD42" w14:textId="77777777" w:rsidTr="00D6672D">
        <w:tc>
          <w:tcPr>
            <w:tcW w:w="5310" w:type="dxa"/>
            <w:shd w:val="clear" w:color="auto" w:fill="auto"/>
          </w:tcPr>
          <w:p w14:paraId="3FEBFAF5" w14:textId="77777777" w:rsidR="00D0633D" w:rsidRPr="00292A16" w:rsidRDefault="00D0633D" w:rsidP="00D0633D">
            <w:pPr>
              <w:tabs>
                <w:tab w:val="left" w:pos="360"/>
              </w:tabs>
              <w:spacing w:before="20" w:after="20"/>
              <w:jc w:val="left"/>
              <w:rPr>
                <w:sz w:val="18"/>
                <w:szCs w:val="18"/>
              </w:rPr>
            </w:pPr>
            <w:r w:rsidRPr="00292A16">
              <w:rPr>
                <w:sz w:val="18"/>
                <w:szCs w:val="18"/>
              </w:rPr>
              <w:tab/>
              <w:t>8.7.16  Peer review</w:t>
            </w:r>
          </w:p>
        </w:tc>
        <w:tc>
          <w:tcPr>
            <w:tcW w:w="2340" w:type="dxa"/>
            <w:shd w:val="clear" w:color="auto" w:fill="auto"/>
          </w:tcPr>
          <w:p w14:paraId="5B0763D1" w14:textId="77777777" w:rsidR="00D0633D" w:rsidRPr="00292A16" w:rsidRDefault="00D0633D" w:rsidP="00D0633D">
            <w:pPr>
              <w:spacing w:before="20" w:after="20"/>
              <w:rPr>
                <w:sz w:val="18"/>
                <w:szCs w:val="18"/>
              </w:rPr>
            </w:pPr>
          </w:p>
        </w:tc>
        <w:tc>
          <w:tcPr>
            <w:tcW w:w="1818" w:type="dxa"/>
            <w:shd w:val="clear" w:color="auto" w:fill="auto"/>
          </w:tcPr>
          <w:p w14:paraId="458D33EC" w14:textId="77777777" w:rsidR="00D0633D" w:rsidRPr="00292A16" w:rsidRDefault="00D0633D" w:rsidP="00D0633D">
            <w:pPr>
              <w:spacing w:before="20" w:after="20"/>
              <w:rPr>
                <w:sz w:val="18"/>
                <w:szCs w:val="18"/>
              </w:rPr>
            </w:pPr>
          </w:p>
        </w:tc>
      </w:tr>
      <w:tr w:rsidR="00D0633D" w:rsidRPr="00C94380" w14:paraId="0F3EEE09" w14:textId="77777777" w:rsidTr="00D6672D">
        <w:tc>
          <w:tcPr>
            <w:tcW w:w="5310" w:type="dxa"/>
            <w:shd w:val="clear" w:color="auto" w:fill="auto"/>
          </w:tcPr>
          <w:p w14:paraId="0D8845BB" w14:textId="77777777" w:rsidR="00D0633D" w:rsidRPr="00292A16" w:rsidRDefault="00D0633D" w:rsidP="00D0633D">
            <w:pPr>
              <w:tabs>
                <w:tab w:val="left" w:pos="360"/>
              </w:tabs>
              <w:spacing w:before="20" w:after="20"/>
              <w:jc w:val="left"/>
              <w:rPr>
                <w:sz w:val="18"/>
                <w:szCs w:val="18"/>
              </w:rPr>
            </w:pPr>
            <w:r w:rsidRPr="00292A16">
              <w:rPr>
                <w:sz w:val="18"/>
                <w:szCs w:val="18"/>
              </w:rPr>
              <w:tab/>
              <w:t>8.7.17  Negotiation skills</w:t>
            </w:r>
          </w:p>
        </w:tc>
        <w:tc>
          <w:tcPr>
            <w:tcW w:w="2340" w:type="dxa"/>
            <w:shd w:val="clear" w:color="auto" w:fill="auto"/>
          </w:tcPr>
          <w:p w14:paraId="3FE7C7DD" w14:textId="77777777" w:rsidR="00D0633D" w:rsidRPr="00292A16" w:rsidRDefault="00D0633D" w:rsidP="00D0633D">
            <w:pPr>
              <w:spacing w:before="20" w:after="20"/>
              <w:rPr>
                <w:sz w:val="18"/>
                <w:szCs w:val="18"/>
              </w:rPr>
            </w:pPr>
          </w:p>
        </w:tc>
        <w:tc>
          <w:tcPr>
            <w:tcW w:w="1818" w:type="dxa"/>
            <w:shd w:val="clear" w:color="auto" w:fill="auto"/>
          </w:tcPr>
          <w:p w14:paraId="39EB3437" w14:textId="77777777" w:rsidR="00D0633D" w:rsidRPr="00292A16" w:rsidRDefault="00D0633D" w:rsidP="00D0633D">
            <w:pPr>
              <w:spacing w:before="20" w:after="20"/>
              <w:rPr>
                <w:sz w:val="18"/>
                <w:szCs w:val="18"/>
              </w:rPr>
            </w:pPr>
          </w:p>
        </w:tc>
      </w:tr>
      <w:tr w:rsidR="00D0633D" w:rsidRPr="00C94380" w14:paraId="39B9771F" w14:textId="77777777" w:rsidTr="00D6672D">
        <w:tc>
          <w:tcPr>
            <w:tcW w:w="5310" w:type="dxa"/>
            <w:shd w:val="clear" w:color="auto" w:fill="auto"/>
          </w:tcPr>
          <w:p w14:paraId="7C3E90C1" w14:textId="77777777" w:rsidR="00D0633D" w:rsidRPr="00292A16" w:rsidRDefault="00D0633D" w:rsidP="00D0633D">
            <w:pPr>
              <w:tabs>
                <w:tab w:val="left" w:pos="360"/>
              </w:tabs>
              <w:spacing w:before="20" w:after="20"/>
              <w:jc w:val="left"/>
              <w:rPr>
                <w:sz w:val="18"/>
                <w:szCs w:val="18"/>
              </w:rPr>
            </w:pPr>
            <w:r w:rsidRPr="00292A16">
              <w:rPr>
                <w:sz w:val="18"/>
                <w:szCs w:val="18"/>
              </w:rPr>
              <w:tab/>
              <w:t>8.7.18  Relationships with employers</w:t>
            </w:r>
          </w:p>
        </w:tc>
        <w:tc>
          <w:tcPr>
            <w:tcW w:w="2340" w:type="dxa"/>
            <w:shd w:val="clear" w:color="auto" w:fill="auto"/>
          </w:tcPr>
          <w:p w14:paraId="074432E1" w14:textId="77777777" w:rsidR="00D0633D" w:rsidRPr="00292A16" w:rsidRDefault="00D0633D" w:rsidP="00D0633D">
            <w:pPr>
              <w:spacing w:before="20" w:after="20"/>
              <w:rPr>
                <w:sz w:val="18"/>
                <w:szCs w:val="18"/>
              </w:rPr>
            </w:pPr>
          </w:p>
        </w:tc>
        <w:tc>
          <w:tcPr>
            <w:tcW w:w="1818" w:type="dxa"/>
            <w:shd w:val="clear" w:color="auto" w:fill="auto"/>
          </w:tcPr>
          <w:p w14:paraId="5E609177" w14:textId="77777777" w:rsidR="00D0633D" w:rsidRPr="00292A16" w:rsidRDefault="00D0633D" w:rsidP="00D0633D">
            <w:pPr>
              <w:spacing w:before="20" w:after="20"/>
              <w:rPr>
                <w:sz w:val="18"/>
                <w:szCs w:val="18"/>
              </w:rPr>
            </w:pPr>
          </w:p>
        </w:tc>
      </w:tr>
      <w:tr w:rsidR="00D0633D" w:rsidRPr="00C94380" w14:paraId="68C36B99" w14:textId="77777777" w:rsidTr="00D6672D">
        <w:tc>
          <w:tcPr>
            <w:tcW w:w="5310" w:type="dxa"/>
            <w:shd w:val="clear" w:color="auto" w:fill="auto"/>
          </w:tcPr>
          <w:p w14:paraId="1B1BA187" w14:textId="77777777" w:rsidR="00D0633D" w:rsidRPr="00292A16" w:rsidRDefault="00D0633D" w:rsidP="00D0633D">
            <w:pPr>
              <w:tabs>
                <w:tab w:val="left" w:pos="360"/>
              </w:tabs>
              <w:spacing w:before="20" w:after="20"/>
              <w:jc w:val="left"/>
              <w:rPr>
                <w:sz w:val="18"/>
                <w:szCs w:val="18"/>
              </w:rPr>
            </w:pPr>
            <w:r w:rsidRPr="00292A16">
              <w:rPr>
                <w:sz w:val="18"/>
                <w:szCs w:val="18"/>
              </w:rPr>
              <w:tab/>
              <w:t xml:space="preserve">8.7.19  Conflicts of interest </w:t>
            </w:r>
          </w:p>
        </w:tc>
        <w:tc>
          <w:tcPr>
            <w:tcW w:w="2340" w:type="dxa"/>
            <w:shd w:val="clear" w:color="auto" w:fill="auto"/>
          </w:tcPr>
          <w:p w14:paraId="0E10738A" w14:textId="77777777" w:rsidR="00D0633D" w:rsidRPr="00292A16" w:rsidRDefault="00D0633D" w:rsidP="00D0633D">
            <w:pPr>
              <w:spacing w:before="20" w:after="20"/>
              <w:rPr>
                <w:sz w:val="18"/>
                <w:szCs w:val="18"/>
              </w:rPr>
            </w:pPr>
          </w:p>
        </w:tc>
        <w:tc>
          <w:tcPr>
            <w:tcW w:w="1818" w:type="dxa"/>
            <w:shd w:val="clear" w:color="auto" w:fill="auto"/>
          </w:tcPr>
          <w:p w14:paraId="282D3127" w14:textId="77777777" w:rsidR="00D0633D" w:rsidRPr="00292A16" w:rsidRDefault="00D0633D" w:rsidP="00D0633D">
            <w:pPr>
              <w:spacing w:before="20" w:after="20"/>
              <w:rPr>
                <w:sz w:val="18"/>
                <w:szCs w:val="18"/>
              </w:rPr>
            </w:pPr>
          </w:p>
        </w:tc>
      </w:tr>
      <w:tr w:rsidR="00D0633D" w:rsidRPr="00C94380" w14:paraId="2C8EE8C3" w14:textId="77777777" w:rsidTr="00D6672D">
        <w:tc>
          <w:tcPr>
            <w:tcW w:w="5310" w:type="dxa"/>
            <w:shd w:val="clear" w:color="auto" w:fill="auto"/>
          </w:tcPr>
          <w:p w14:paraId="2C03C2E5" w14:textId="77777777" w:rsidR="00D0633D" w:rsidRPr="00292A16" w:rsidRDefault="00D0633D" w:rsidP="00D0633D">
            <w:pPr>
              <w:tabs>
                <w:tab w:val="left" w:pos="360"/>
              </w:tabs>
              <w:spacing w:before="20" w:after="20"/>
              <w:jc w:val="left"/>
              <w:rPr>
                <w:sz w:val="18"/>
                <w:szCs w:val="18"/>
              </w:rPr>
            </w:pPr>
            <w:r w:rsidRPr="00292A16">
              <w:rPr>
                <w:sz w:val="18"/>
                <w:szCs w:val="18"/>
              </w:rPr>
              <w:tab/>
              <w:t>8.7.20  Ethics in research</w:t>
            </w:r>
          </w:p>
        </w:tc>
        <w:tc>
          <w:tcPr>
            <w:tcW w:w="2340" w:type="dxa"/>
            <w:shd w:val="clear" w:color="auto" w:fill="auto"/>
          </w:tcPr>
          <w:p w14:paraId="27589DC4" w14:textId="77777777" w:rsidR="00D0633D" w:rsidRPr="00292A16" w:rsidRDefault="00D0633D" w:rsidP="00D0633D">
            <w:pPr>
              <w:spacing w:before="20" w:after="20"/>
              <w:rPr>
                <w:sz w:val="18"/>
                <w:szCs w:val="18"/>
              </w:rPr>
            </w:pPr>
          </w:p>
        </w:tc>
        <w:tc>
          <w:tcPr>
            <w:tcW w:w="1818" w:type="dxa"/>
            <w:shd w:val="clear" w:color="auto" w:fill="auto"/>
          </w:tcPr>
          <w:p w14:paraId="0DA92220" w14:textId="77777777" w:rsidR="00D0633D" w:rsidRPr="00292A16" w:rsidRDefault="00D0633D" w:rsidP="00D0633D">
            <w:pPr>
              <w:spacing w:before="20" w:after="20"/>
              <w:rPr>
                <w:sz w:val="18"/>
                <w:szCs w:val="18"/>
              </w:rPr>
            </w:pPr>
          </w:p>
        </w:tc>
      </w:tr>
      <w:tr w:rsidR="00D0633D" w:rsidRPr="00C94380" w14:paraId="03DCE283" w14:textId="77777777" w:rsidTr="00D6672D">
        <w:tc>
          <w:tcPr>
            <w:tcW w:w="5310" w:type="dxa"/>
            <w:shd w:val="clear" w:color="auto" w:fill="auto"/>
          </w:tcPr>
          <w:p w14:paraId="01845118" w14:textId="77777777" w:rsidR="00D0633D" w:rsidRPr="00292A16" w:rsidRDefault="00D0633D" w:rsidP="00D0633D">
            <w:pPr>
              <w:tabs>
                <w:tab w:val="left" w:pos="360"/>
              </w:tabs>
              <w:spacing w:before="20" w:after="20"/>
              <w:jc w:val="left"/>
              <w:rPr>
                <w:sz w:val="18"/>
                <w:szCs w:val="18"/>
              </w:rPr>
            </w:pPr>
            <w:r w:rsidRPr="00292A16">
              <w:rPr>
                <w:sz w:val="18"/>
                <w:szCs w:val="18"/>
              </w:rPr>
              <w:tab/>
              <w:t>8.7.21  Use of animals in research</w:t>
            </w:r>
          </w:p>
        </w:tc>
        <w:tc>
          <w:tcPr>
            <w:tcW w:w="2340" w:type="dxa"/>
            <w:shd w:val="clear" w:color="auto" w:fill="auto"/>
          </w:tcPr>
          <w:p w14:paraId="4C27A770" w14:textId="77777777" w:rsidR="00D0633D" w:rsidRPr="00292A16" w:rsidRDefault="00D0633D" w:rsidP="00D0633D">
            <w:pPr>
              <w:spacing w:before="20" w:after="20"/>
              <w:rPr>
                <w:sz w:val="18"/>
                <w:szCs w:val="18"/>
              </w:rPr>
            </w:pPr>
          </w:p>
        </w:tc>
        <w:tc>
          <w:tcPr>
            <w:tcW w:w="1818" w:type="dxa"/>
            <w:shd w:val="clear" w:color="auto" w:fill="auto"/>
          </w:tcPr>
          <w:p w14:paraId="284F437D" w14:textId="77777777" w:rsidR="00D0633D" w:rsidRPr="00292A16" w:rsidRDefault="00D0633D" w:rsidP="00D0633D">
            <w:pPr>
              <w:spacing w:before="20" w:after="20"/>
              <w:rPr>
                <w:sz w:val="18"/>
                <w:szCs w:val="18"/>
              </w:rPr>
            </w:pPr>
          </w:p>
        </w:tc>
      </w:tr>
      <w:tr w:rsidR="00D0633D" w:rsidRPr="00C94380" w14:paraId="75119120" w14:textId="77777777" w:rsidTr="00D6672D">
        <w:tc>
          <w:tcPr>
            <w:tcW w:w="5310" w:type="dxa"/>
            <w:shd w:val="clear" w:color="auto" w:fill="auto"/>
          </w:tcPr>
          <w:p w14:paraId="4BEA75BC" w14:textId="77777777" w:rsidR="00D0633D" w:rsidRPr="00292A16" w:rsidRDefault="00D0633D" w:rsidP="00D0633D">
            <w:pPr>
              <w:tabs>
                <w:tab w:val="left" w:pos="360"/>
              </w:tabs>
              <w:spacing w:before="20" w:after="20"/>
              <w:jc w:val="left"/>
              <w:rPr>
                <w:sz w:val="18"/>
                <w:szCs w:val="18"/>
              </w:rPr>
            </w:pPr>
            <w:r w:rsidRPr="00292A16">
              <w:rPr>
                <w:sz w:val="18"/>
                <w:szCs w:val="18"/>
              </w:rPr>
              <w:tab/>
              <w:t>8.7.22  Use of humans in research</w:t>
            </w:r>
          </w:p>
        </w:tc>
        <w:tc>
          <w:tcPr>
            <w:tcW w:w="2340" w:type="dxa"/>
            <w:shd w:val="clear" w:color="auto" w:fill="auto"/>
          </w:tcPr>
          <w:p w14:paraId="7CB38556" w14:textId="77777777" w:rsidR="00D0633D" w:rsidRPr="00292A16" w:rsidRDefault="00D0633D" w:rsidP="00D0633D">
            <w:pPr>
              <w:spacing w:before="20" w:after="20"/>
              <w:rPr>
                <w:sz w:val="18"/>
                <w:szCs w:val="18"/>
              </w:rPr>
            </w:pPr>
          </w:p>
        </w:tc>
        <w:tc>
          <w:tcPr>
            <w:tcW w:w="1818" w:type="dxa"/>
            <w:shd w:val="clear" w:color="auto" w:fill="auto"/>
          </w:tcPr>
          <w:p w14:paraId="0E0F1E7E" w14:textId="77777777" w:rsidR="00D0633D" w:rsidRPr="00292A16" w:rsidRDefault="00D0633D" w:rsidP="00D0633D">
            <w:pPr>
              <w:spacing w:before="20" w:after="20"/>
              <w:rPr>
                <w:sz w:val="18"/>
                <w:szCs w:val="18"/>
              </w:rPr>
            </w:pPr>
          </w:p>
        </w:tc>
      </w:tr>
      <w:tr w:rsidR="00D0633D" w:rsidRPr="00C94380" w14:paraId="3033297A" w14:textId="77777777" w:rsidTr="00D6672D">
        <w:tc>
          <w:tcPr>
            <w:tcW w:w="5310" w:type="dxa"/>
            <w:shd w:val="clear" w:color="auto" w:fill="auto"/>
          </w:tcPr>
          <w:p w14:paraId="3DF97229" w14:textId="77777777" w:rsidR="00D0633D" w:rsidRPr="00292A16" w:rsidRDefault="00D0633D" w:rsidP="00D0633D">
            <w:pPr>
              <w:tabs>
                <w:tab w:val="left" w:pos="360"/>
              </w:tabs>
              <w:spacing w:before="20" w:after="20"/>
              <w:jc w:val="left"/>
              <w:rPr>
                <w:sz w:val="18"/>
                <w:szCs w:val="18"/>
              </w:rPr>
            </w:pPr>
            <w:r w:rsidRPr="00292A16">
              <w:rPr>
                <w:sz w:val="18"/>
                <w:szCs w:val="18"/>
              </w:rPr>
              <w:tab/>
              <w:t>8.7.23  Relationships with vendors</w:t>
            </w:r>
          </w:p>
        </w:tc>
        <w:tc>
          <w:tcPr>
            <w:tcW w:w="2340" w:type="dxa"/>
            <w:shd w:val="clear" w:color="auto" w:fill="auto"/>
          </w:tcPr>
          <w:p w14:paraId="259D5A59" w14:textId="77777777" w:rsidR="00D0633D" w:rsidRPr="00292A16" w:rsidRDefault="00D0633D" w:rsidP="00D0633D">
            <w:pPr>
              <w:spacing w:before="20" w:after="20"/>
              <w:rPr>
                <w:sz w:val="18"/>
                <w:szCs w:val="18"/>
              </w:rPr>
            </w:pPr>
          </w:p>
        </w:tc>
        <w:tc>
          <w:tcPr>
            <w:tcW w:w="1818" w:type="dxa"/>
            <w:shd w:val="clear" w:color="auto" w:fill="auto"/>
          </w:tcPr>
          <w:p w14:paraId="209FDECD" w14:textId="77777777" w:rsidR="00D0633D" w:rsidRPr="00292A16" w:rsidRDefault="00D0633D" w:rsidP="00D0633D">
            <w:pPr>
              <w:spacing w:before="20" w:after="20"/>
              <w:rPr>
                <w:sz w:val="18"/>
                <w:szCs w:val="18"/>
              </w:rPr>
            </w:pPr>
          </w:p>
        </w:tc>
      </w:tr>
      <w:tr w:rsidR="00D0633D" w:rsidRPr="00C94380" w14:paraId="2766E4F3" w14:textId="77777777" w:rsidTr="00D6672D">
        <w:tc>
          <w:tcPr>
            <w:tcW w:w="5310" w:type="dxa"/>
            <w:shd w:val="clear" w:color="auto" w:fill="auto"/>
          </w:tcPr>
          <w:p w14:paraId="35CB0058" w14:textId="77777777" w:rsidR="00D0633D" w:rsidRPr="00292A16" w:rsidRDefault="00D0633D" w:rsidP="00D0633D">
            <w:pPr>
              <w:tabs>
                <w:tab w:val="left" w:pos="360"/>
              </w:tabs>
              <w:spacing w:before="20" w:after="20"/>
              <w:jc w:val="left"/>
              <w:rPr>
                <w:sz w:val="18"/>
                <w:szCs w:val="18"/>
              </w:rPr>
            </w:pPr>
            <w:r w:rsidRPr="00292A16">
              <w:rPr>
                <w:sz w:val="18"/>
                <w:szCs w:val="18"/>
              </w:rPr>
              <w:tab/>
              <w:t>8.7.24  Publication ethics</w:t>
            </w:r>
          </w:p>
        </w:tc>
        <w:tc>
          <w:tcPr>
            <w:tcW w:w="2340" w:type="dxa"/>
            <w:shd w:val="clear" w:color="auto" w:fill="auto"/>
          </w:tcPr>
          <w:p w14:paraId="47D8ED56" w14:textId="77777777" w:rsidR="00D0633D" w:rsidRPr="00292A16" w:rsidRDefault="00D0633D" w:rsidP="00D0633D">
            <w:pPr>
              <w:spacing w:before="20" w:after="20"/>
              <w:rPr>
                <w:sz w:val="18"/>
                <w:szCs w:val="18"/>
              </w:rPr>
            </w:pPr>
          </w:p>
        </w:tc>
        <w:tc>
          <w:tcPr>
            <w:tcW w:w="1818" w:type="dxa"/>
            <w:shd w:val="clear" w:color="auto" w:fill="auto"/>
          </w:tcPr>
          <w:p w14:paraId="6815CD03" w14:textId="77777777" w:rsidR="00D0633D" w:rsidRPr="00292A16" w:rsidRDefault="00D0633D" w:rsidP="00D0633D">
            <w:pPr>
              <w:spacing w:before="20" w:after="20"/>
              <w:rPr>
                <w:sz w:val="18"/>
                <w:szCs w:val="18"/>
              </w:rPr>
            </w:pPr>
          </w:p>
        </w:tc>
      </w:tr>
    </w:tbl>
    <w:p w14:paraId="4E17E97A" w14:textId="77777777" w:rsidR="004A374A" w:rsidRDefault="004A374A" w:rsidP="004A374A">
      <w:pPr>
        <w:rPr>
          <w:sz w:val="18"/>
          <w:szCs w:val="18"/>
        </w:rPr>
      </w:pPr>
    </w:p>
    <w:p w14:paraId="72F4617D" w14:textId="77777777" w:rsidR="005C3432" w:rsidRDefault="005C3432" w:rsidP="004A374A">
      <w:pPr>
        <w:rPr>
          <w:sz w:val="18"/>
          <w:szCs w:val="18"/>
        </w:rPr>
      </w:pPr>
    </w:p>
    <w:p w14:paraId="244CDE51" w14:textId="77777777" w:rsidR="005C3432" w:rsidRDefault="005C3432" w:rsidP="004A374A">
      <w:pPr>
        <w:rPr>
          <w:sz w:val="18"/>
          <w:szCs w:val="18"/>
        </w:rPr>
      </w:pPr>
    </w:p>
    <w:p w14:paraId="05677986" w14:textId="77777777" w:rsidR="005C3432" w:rsidRPr="00623F85" w:rsidRDefault="005C3432" w:rsidP="005C3432">
      <w:r>
        <w:t xml:space="preserve">Submit a separate file containing detailed information for each course </w:t>
      </w:r>
      <w:r w:rsidRPr="007C3B28">
        <w:t>according to the template provided</w:t>
      </w:r>
      <w:r>
        <w:t>.</w:t>
      </w:r>
    </w:p>
    <w:p w14:paraId="33F97E1A" w14:textId="77777777" w:rsidR="005C3432" w:rsidRPr="003E5BCE" w:rsidRDefault="005C3432" w:rsidP="004A374A"/>
    <w:p w14:paraId="0664BD33" w14:textId="77777777" w:rsidR="004C7BAB" w:rsidRDefault="004C7BAB" w:rsidP="004C7BAB">
      <w:pPr>
        <w:pStyle w:val="Heading1"/>
      </w:pPr>
      <w:bookmarkStart w:id="10" w:name="_Toc333594571"/>
      <w:r>
        <w:lastRenderedPageBreak/>
        <w:t>8R</w:t>
      </w:r>
      <w:r>
        <w:tab/>
        <w:t xml:space="preserve">Clinical </w:t>
      </w:r>
      <w:r w:rsidRPr="00096A27">
        <w:t>Curriculum</w:t>
      </w:r>
      <w:bookmarkEnd w:id="10"/>
    </w:p>
    <w:p w14:paraId="61BAF2C4" w14:textId="77777777" w:rsidR="004C7BAB" w:rsidRPr="0054407D" w:rsidRDefault="004C7BAB" w:rsidP="004C7BAB">
      <w:pPr>
        <w:pStyle w:val="BulletedNormal"/>
        <w:ind w:left="720" w:hanging="360"/>
        <w:rPr>
          <w:i/>
          <w:color w:val="0070C0"/>
          <w:sz w:val="18"/>
        </w:rPr>
      </w:pPr>
      <w:r w:rsidRPr="0054407D">
        <w:rPr>
          <w:i/>
          <w:color w:val="0070C0"/>
          <w:sz w:val="18"/>
        </w:rPr>
        <w:t>8</w:t>
      </w:r>
      <w:r>
        <w:rPr>
          <w:i/>
          <w:color w:val="0070C0"/>
          <w:sz w:val="18"/>
        </w:rPr>
        <w:t>R</w:t>
      </w:r>
      <w:r w:rsidRPr="0054407D">
        <w:rPr>
          <w:i/>
          <w:color w:val="0070C0"/>
          <w:sz w:val="18"/>
        </w:rPr>
        <w:t xml:space="preserve">.1 </w:t>
      </w:r>
      <w:proofErr w:type="gramStart"/>
      <w:r w:rsidRPr="0054407D">
        <w:rPr>
          <w:i/>
          <w:color w:val="0070C0"/>
          <w:sz w:val="18"/>
        </w:rPr>
        <w:t>The</w:t>
      </w:r>
      <w:proofErr w:type="gramEnd"/>
      <w:r w:rsidRPr="0054407D">
        <w:rPr>
          <w:i/>
          <w:color w:val="0070C0"/>
          <w:sz w:val="18"/>
        </w:rPr>
        <w:t xml:space="preserve"> self-study document shall include written expectations of resident performance and behavior as well as the training schedule that is given to incoming residents.  This training schedule shall include:</w:t>
      </w:r>
    </w:p>
    <w:p w14:paraId="5C002D9B" w14:textId="77777777" w:rsidR="004C7BAB" w:rsidRPr="0054407D" w:rsidRDefault="004C7BAB" w:rsidP="004C7BAB">
      <w:pPr>
        <w:pStyle w:val="BulletedNormal"/>
        <w:numPr>
          <w:ilvl w:val="0"/>
          <w:numId w:val="14"/>
        </w:numPr>
        <w:spacing w:before="0" w:line="276" w:lineRule="auto"/>
        <w:rPr>
          <w:i/>
          <w:color w:val="0070C0"/>
          <w:sz w:val="18"/>
        </w:rPr>
      </w:pPr>
      <w:r w:rsidRPr="0054407D">
        <w:rPr>
          <w:i/>
          <w:color w:val="0070C0"/>
          <w:sz w:val="18"/>
        </w:rPr>
        <w:t>D</w:t>
      </w:r>
      <w:r>
        <w:rPr>
          <w:i/>
          <w:color w:val="0070C0"/>
          <w:sz w:val="18"/>
        </w:rPr>
        <w:t>uration</w:t>
      </w:r>
      <w:r w:rsidRPr="0054407D">
        <w:rPr>
          <w:i/>
          <w:color w:val="0070C0"/>
          <w:sz w:val="18"/>
        </w:rPr>
        <w:t xml:space="preserve"> of each clinical rotation</w:t>
      </w:r>
    </w:p>
    <w:p w14:paraId="0DE27C70" w14:textId="77777777" w:rsidR="004C7BAB" w:rsidRPr="0054407D" w:rsidRDefault="004C7BAB" w:rsidP="004C7BAB">
      <w:pPr>
        <w:pStyle w:val="BulletedNormal"/>
        <w:numPr>
          <w:ilvl w:val="0"/>
          <w:numId w:val="14"/>
        </w:numPr>
        <w:spacing w:before="0" w:line="276" w:lineRule="auto"/>
        <w:rPr>
          <w:i/>
          <w:color w:val="0070C0"/>
          <w:sz w:val="18"/>
        </w:rPr>
      </w:pPr>
      <w:r w:rsidRPr="0054407D">
        <w:rPr>
          <w:i/>
          <w:color w:val="0070C0"/>
          <w:sz w:val="18"/>
        </w:rPr>
        <w:t>Clinical rotation objectives</w:t>
      </w:r>
    </w:p>
    <w:p w14:paraId="44CC8218" w14:textId="77777777" w:rsidR="004C7BAB" w:rsidRPr="0054407D" w:rsidRDefault="004C7BAB" w:rsidP="004C7BAB">
      <w:pPr>
        <w:pStyle w:val="BulletedNormal"/>
        <w:numPr>
          <w:ilvl w:val="0"/>
          <w:numId w:val="14"/>
        </w:numPr>
        <w:spacing w:before="0" w:line="276" w:lineRule="auto"/>
        <w:rPr>
          <w:i/>
          <w:color w:val="0070C0"/>
          <w:sz w:val="18"/>
        </w:rPr>
      </w:pPr>
      <w:r w:rsidRPr="0054407D">
        <w:rPr>
          <w:i/>
          <w:color w:val="0070C0"/>
          <w:sz w:val="18"/>
        </w:rPr>
        <w:t xml:space="preserve">Didactic educational expectations </w:t>
      </w:r>
    </w:p>
    <w:p w14:paraId="74A7AF67" w14:textId="77777777" w:rsidR="004C7BAB" w:rsidRPr="0054407D" w:rsidRDefault="004C7BAB" w:rsidP="004C7BAB">
      <w:pPr>
        <w:pStyle w:val="BulletedNormal"/>
        <w:numPr>
          <w:ilvl w:val="0"/>
          <w:numId w:val="14"/>
        </w:numPr>
        <w:spacing w:before="0" w:line="276" w:lineRule="auto"/>
        <w:rPr>
          <w:i/>
          <w:color w:val="0070C0"/>
          <w:sz w:val="18"/>
        </w:rPr>
      </w:pPr>
      <w:r w:rsidRPr="0054407D">
        <w:rPr>
          <w:i/>
          <w:color w:val="0070C0"/>
          <w:sz w:val="18"/>
        </w:rPr>
        <w:t>Optional research opportunities which do not compromise clinical training</w:t>
      </w:r>
    </w:p>
    <w:p w14:paraId="6000F6B4" w14:textId="77777777" w:rsidR="004C7BAB" w:rsidRPr="0054407D" w:rsidRDefault="004C7BAB" w:rsidP="004C7BAB">
      <w:pPr>
        <w:pStyle w:val="BulletedNormal"/>
        <w:ind w:left="720" w:hanging="360"/>
        <w:rPr>
          <w:i/>
          <w:color w:val="0070C0"/>
          <w:sz w:val="18"/>
        </w:rPr>
      </w:pPr>
      <w:r w:rsidRPr="0054407D">
        <w:rPr>
          <w:i/>
          <w:color w:val="0070C0"/>
          <w:sz w:val="18"/>
        </w:rPr>
        <w:t>8</w:t>
      </w:r>
      <w:r>
        <w:rPr>
          <w:i/>
          <w:color w:val="0070C0"/>
          <w:sz w:val="18"/>
        </w:rPr>
        <w:t>R</w:t>
      </w:r>
      <w:r w:rsidRPr="0054407D">
        <w:rPr>
          <w:i/>
          <w:color w:val="0070C0"/>
          <w:sz w:val="18"/>
        </w:rPr>
        <w:t xml:space="preserve">.2 </w:t>
      </w:r>
      <w:proofErr w:type="gramStart"/>
      <w:r w:rsidRPr="0054407D">
        <w:rPr>
          <w:i/>
          <w:color w:val="0070C0"/>
          <w:sz w:val="18"/>
        </w:rPr>
        <w:t>The</w:t>
      </w:r>
      <w:proofErr w:type="gramEnd"/>
      <w:r w:rsidRPr="0054407D">
        <w:rPr>
          <w:i/>
          <w:color w:val="0070C0"/>
          <w:sz w:val="18"/>
        </w:rPr>
        <w:t xml:space="preserve"> elements of clinical training shall be consistent with the curriculum described below.</w:t>
      </w:r>
    </w:p>
    <w:p w14:paraId="20055400" w14:textId="77777777" w:rsidR="004C7BAB" w:rsidRPr="0054407D" w:rsidRDefault="004C7BAB" w:rsidP="004C7BAB">
      <w:pPr>
        <w:pStyle w:val="BulletedNormal"/>
        <w:ind w:left="720" w:hanging="360"/>
        <w:rPr>
          <w:i/>
          <w:color w:val="0070C0"/>
          <w:sz w:val="18"/>
        </w:rPr>
      </w:pPr>
      <w:r w:rsidRPr="0054407D">
        <w:rPr>
          <w:i/>
          <w:color w:val="0070C0"/>
          <w:sz w:val="18"/>
        </w:rPr>
        <w:t>8</w:t>
      </w:r>
      <w:r>
        <w:rPr>
          <w:i/>
          <w:color w:val="0070C0"/>
          <w:sz w:val="18"/>
        </w:rPr>
        <w:t>R</w:t>
      </w:r>
      <w:r w:rsidRPr="0054407D">
        <w:rPr>
          <w:i/>
          <w:color w:val="0070C0"/>
          <w:sz w:val="18"/>
        </w:rPr>
        <w:t xml:space="preserve">.3 </w:t>
      </w:r>
      <w:proofErr w:type="gramStart"/>
      <w:r w:rsidRPr="0054407D">
        <w:rPr>
          <w:i/>
          <w:color w:val="0070C0"/>
          <w:sz w:val="18"/>
        </w:rPr>
        <w:t>The</w:t>
      </w:r>
      <w:proofErr w:type="gramEnd"/>
      <w:r w:rsidRPr="0054407D">
        <w:rPr>
          <w:i/>
          <w:color w:val="0070C0"/>
          <w:sz w:val="18"/>
        </w:rPr>
        <w:t xml:space="preserve"> self-study document shall include a summary of the elements of clinical training of each clinical rotation to include:</w:t>
      </w:r>
    </w:p>
    <w:p w14:paraId="07743A1A" w14:textId="77777777" w:rsidR="004C7BAB" w:rsidRPr="0054407D" w:rsidRDefault="004C7BAB" w:rsidP="004C7BAB">
      <w:pPr>
        <w:pStyle w:val="BulletedNormal"/>
        <w:numPr>
          <w:ilvl w:val="0"/>
          <w:numId w:val="15"/>
        </w:numPr>
        <w:spacing w:before="0" w:line="276" w:lineRule="auto"/>
        <w:rPr>
          <w:i/>
          <w:color w:val="0070C0"/>
          <w:sz w:val="18"/>
        </w:rPr>
      </w:pPr>
      <w:r w:rsidRPr="0054407D">
        <w:rPr>
          <w:i/>
          <w:color w:val="0070C0"/>
          <w:sz w:val="18"/>
        </w:rPr>
        <w:t>Documentation of specific training objectives;</w:t>
      </w:r>
    </w:p>
    <w:p w14:paraId="10E5B078" w14:textId="77777777" w:rsidR="004C7BAB" w:rsidRPr="0054407D" w:rsidRDefault="004C7BAB" w:rsidP="004C7BAB">
      <w:pPr>
        <w:pStyle w:val="BulletedNormal"/>
        <w:numPr>
          <w:ilvl w:val="0"/>
          <w:numId w:val="15"/>
        </w:numPr>
        <w:spacing w:before="0" w:line="276" w:lineRule="auto"/>
        <w:rPr>
          <w:i/>
          <w:color w:val="0070C0"/>
          <w:sz w:val="18"/>
        </w:rPr>
      </w:pPr>
      <w:r w:rsidRPr="0054407D">
        <w:rPr>
          <w:i/>
          <w:color w:val="0070C0"/>
          <w:sz w:val="18"/>
        </w:rPr>
        <w:t>Documentation of resident progress evaluation with resident name removed;</w:t>
      </w:r>
    </w:p>
    <w:p w14:paraId="56AFA7D6" w14:textId="77777777" w:rsidR="004C7BAB" w:rsidRPr="0054407D" w:rsidRDefault="004C7BAB" w:rsidP="004C7BAB">
      <w:pPr>
        <w:pStyle w:val="BulletedNormal"/>
        <w:numPr>
          <w:ilvl w:val="0"/>
          <w:numId w:val="15"/>
        </w:numPr>
        <w:spacing w:before="0" w:line="276" w:lineRule="auto"/>
        <w:rPr>
          <w:i/>
          <w:color w:val="0070C0"/>
          <w:sz w:val="18"/>
        </w:rPr>
      </w:pPr>
      <w:r w:rsidRPr="0054407D">
        <w:rPr>
          <w:i/>
          <w:color w:val="0070C0"/>
          <w:sz w:val="18"/>
        </w:rPr>
        <w:t>Documentation  of any required remedial didactic education;</w:t>
      </w:r>
    </w:p>
    <w:p w14:paraId="2BC69815" w14:textId="77777777" w:rsidR="004C7BAB" w:rsidRDefault="004C7BAB" w:rsidP="004C7BAB">
      <w:pPr>
        <w:pStyle w:val="BulletedNormal"/>
        <w:numPr>
          <w:ilvl w:val="0"/>
          <w:numId w:val="15"/>
        </w:numPr>
        <w:spacing w:before="0" w:line="276" w:lineRule="auto"/>
        <w:rPr>
          <w:i/>
          <w:color w:val="0070C0"/>
          <w:sz w:val="18"/>
        </w:rPr>
      </w:pPr>
      <w:r w:rsidRPr="0054407D">
        <w:rPr>
          <w:i/>
          <w:color w:val="0070C0"/>
          <w:sz w:val="18"/>
        </w:rPr>
        <w:t>List of clinical conferences, seminars and/or journal reviews including their frequency that the resident is expected to attend.</w:t>
      </w:r>
    </w:p>
    <w:p w14:paraId="7CC52136" w14:textId="77777777" w:rsidR="004C7BAB" w:rsidRPr="0054407D" w:rsidRDefault="004C7BAB" w:rsidP="004C7BAB">
      <w:pPr>
        <w:pStyle w:val="BulletedNormal"/>
        <w:numPr>
          <w:ilvl w:val="0"/>
          <w:numId w:val="15"/>
        </w:numPr>
        <w:spacing w:before="0" w:line="276" w:lineRule="auto"/>
        <w:rPr>
          <w:i/>
          <w:color w:val="0070C0"/>
          <w:sz w:val="18"/>
        </w:rPr>
      </w:pPr>
      <w:r>
        <w:rPr>
          <w:i/>
          <w:color w:val="0070C0"/>
          <w:sz w:val="18"/>
        </w:rPr>
        <w:t>An appropriate reading list.</w:t>
      </w:r>
    </w:p>
    <w:p w14:paraId="31980EAD" w14:textId="77777777" w:rsidR="004C7BAB" w:rsidRPr="0054407D" w:rsidRDefault="004C7BAB" w:rsidP="004C7BAB">
      <w:pPr>
        <w:pStyle w:val="BulletedNormal"/>
        <w:ind w:left="720" w:hanging="360"/>
        <w:rPr>
          <w:i/>
          <w:color w:val="0070C0"/>
          <w:sz w:val="18"/>
        </w:rPr>
      </w:pPr>
      <w:r w:rsidRPr="0054407D">
        <w:rPr>
          <w:i/>
          <w:color w:val="0070C0"/>
          <w:sz w:val="18"/>
        </w:rPr>
        <w:t>8</w:t>
      </w:r>
      <w:r>
        <w:rPr>
          <w:i/>
          <w:color w:val="0070C0"/>
          <w:sz w:val="18"/>
        </w:rPr>
        <w:t>R</w:t>
      </w:r>
      <w:r w:rsidRPr="0054407D">
        <w:rPr>
          <w:i/>
          <w:color w:val="0070C0"/>
          <w:sz w:val="18"/>
        </w:rPr>
        <w:t xml:space="preserve">.4 </w:t>
      </w:r>
      <w:proofErr w:type="gramStart"/>
      <w:r w:rsidRPr="0054407D">
        <w:rPr>
          <w:i/>
          <w:color w:val="0070C0"/>
          <w:sz w:val="18"/>
        </w:rPr>
        <w:t>The</w:t>
      </w:r>
      <w:proofErr w:type="gramEnd"/>
      <w:r w:rsidRPr="0054407D">
        <w:rPr>
          <w:i/>
          <w:color w:val="0070C0"/>
          <w:sz w:val="18"/>
        </w:rPr>
        <w:t xml:space="preserve"> process for creating or modifying training objectives shall be described.</w:t>
      </w:r>
    </w:p>
    <w:p w14:paraId="3177D8A4" w14:textId="77777777" w:rsidR="004C7BAB" w:rsidRPr="0054407D" w:rsidRDefault="004C7BAB" w:rsidP="004C7BAB">
      <w:pPr>
        <w:pStyle w:val="BulletedNormal"/>
        <w:ind w:left="720" w:hanging="360"/>
        <w:rPr>
          <w:i/>
          <w:color w:val="0070C0"/>
          <w:sz w:val="18"/>
        </w:rPr>
      </w:pPr>
      <w:r w:rsidRPr="0054407D">
        <w:rPr>
          <w:i/>
          <w:color w:val="0070C0"/>
          <w:sz w:val="18"/>
        </w:rPr>
        <w:t>8</w:t>
      </w:r>
      <w:r>
        <w:rPr>
          <w:i/>
          <w:color w:val="0070C0"/>
          <w:sz w:val="18"/>
        </w:rPr>
        <w:t>R</w:t>
      </w:r>
      <w:r w:rsidRPr="0054407D">
        <w:rPr>
          <w:i/>
          <w:color w:val="0070C0"/>
          <w:sz w:val="18"/>
        </w:rPr>
        <w:t>.5 All facilities used by the residents including their location, availability, and capacity shall be listed.</w:t>
      </w:r>
    </w:p>
    <w:p w14:paraId="5DBEE497" w14:textId="77777777" w:rsidR="004C7BAB" w:rsidRDefault="004C7BAB" w:rsidP="004C7BAB"/>
    <w:p w14:paraId="7F546CF6" w14:textId="77777777" w:rsidR="001515C2" w:rsidRDefault="001515C2" w:rsidP="004C7BAB"/>
    <w:p w14:paraId="64E52016" w14:textId="77777777" w:rsidR="001515C2" w:rsidRDefault="001515C2" w:rsidP="004C7BAB"/>
    <w:p w14:paraId="450CDC9C" w14:textId="77777777" w:rsidR="001515C2" w:rsidRDefault="001515C2" w:rsidP="00F22C84">
      <w:pPr>
        <w:pStyle w:val="Subtitle"/>
      </w:pPr>
      <w:bookmarkStart w:id="11" w:name="_Toc458854614"/>
      <w:r>
        <w:t>Sample Training Plan</w:t>
      </w:r>
      <w:bookmarkEnd w:id="11"/>
    </w:p>
    <w:p w14:paraId="197826BD" w14:textId="77777777" w:rsidR="001515C2" w:rsidRPr="00D02BDF" w:rsidRDefault="001515C2" w:rsidP="00D15478">
      <w:pPr>
        <w:pStyle w:val="ColorfulList-Accent11"/>
        <w:numPr>
          <w:ilvl w:val="0"/>
          <w:numId w:val="16"/>
        </w:numPr>
        <w:spacing w:after="200"/>
        <w:ind w:left="360"/>
        <w:jc w:val="both"/>
        <w:rPr>
          <w:i/>
          <w:color w:val="0070C0"/>
          <w:sz w:val="20"/>
        </w:rPr>
      </w:pPr>
      <w:r w:rsidRPr="00D02BDF">
        <w:rPr>
          <w:i/>
          <w:color w:val="0070C0"/>
          <w:sz w:val="20"/>
        </w:rPr>
        <w:t>Documentation of training shall include a summary of the clinical training during each rotation</w:t>
      </w:r>
    </w:p>
    <w:p w14:paraId="3172E0E0" w14:textId="77777777" w:rsidR="001515C2" w:rsidRPr="00D02BDF" w:rsidRDefault="00D02BDF" w:rsidP="00D15478">
      <w:pPr>
        <w:pStyle w:val="ColorfulList-Accent11"/>
        <w:numPr>
          <w:ilvl w:val="0"/>
          <w:numId w:val="16"/>
        </w:numPr>
        <w:spacing w:after="200"/>
        <w:ind w:left="360"/>
        <w:jc w:val="both"/>
        <w:rPr>
          <w:i/>
          <w:color w:val="0070C0"/>
          <w:sz w:val="20"/>
        </w:rPr>
      </w:pPr>
      <w:r w:rsidRPr="00D02BDF">
        <w:rPr>
          <w:i/>
          <w:color w:val="0070C0"/>
          <w:sz w:val="20"/>
        </w:rPr>
        <w:t>These summari</w:t>
      </w:r>
      <w:r w:rsidR="001515C2" w:rsidRPr="00D02BDF">
        <w:rPr>
          <w:i/>
          <w:color w:val="0070C0"/>
          <w:sz w:val="20"/>
        </w:rPr>
        <w:t>es shall include:</w:t>
      </w:r>
    </w:p>
    <w:p w14:paraId="1F29BE67" w14:textId="77777777" w:rsidR="001515C2" w:rsidRPr="00D02BDF" w:rsidRDefault="001515C2" w:rsidP="00D15478">
      <w:pPr>
        <w:pStyle w:val="ColorfulList-Accent11"/>
        <w:numPr>
          <w:ilvl w:val="1"/>
          <w:numId w:val="17"/>
        </w:numPr>
        <w:tabs>
          <w:tab w:val="num" w:pos="360"/>
        </w:tabs>
        <w:spacing w:after="200"/>
        <w:ind w:left="1080"/>
        <w:jc w:val="both"/>
        <w:rPr>
          <w:i/>
          <w:color w:val="0070C0"/>
          <w:sz w:val="20"/>
        </w:rPr>
      </w:pPr>
      <w:r w:rsidRPr="00D02BDF">
        <w:rPr>
          <w:i/>
          <w:color w:val="0070C0"/>
          <w:sz w:val="20"/>
        </w:rPr>
        <w:t>The documentation of specific training objectives and</w:t>
      </w:r>
      <w:r w:rsidR="00D02BDF" w:rsidRPr="00D02BDF">
        <w:rPr>
          <w:i/>
          <w:color w:val="0070C0"/>
          <w:sz w:val="20"/>
        </w:rPr>
        <w:t xml:space="preserve"> experience to be gained </w:t>
      </w:r>
      <w:r w:rsidRPr="00D02BDF">
        <w:rPr>
          <w:i/>
          <w:color w:val="0070C0"/>
          <w:sz w:val="20"/>
        </w:rPr>
        <w:t>during each rotation</w:t>
      </w:r>
    </w:p>
    <w:p w14:paraId="1F7A44C5" w14:textId="77777777" w:rsidR="001515C2" w:rsidRPr="00D02BDF" w:rsidRDefault="001515C2" w:rsidP="00D15478">
      <w:pPr>
        <w:pStyle w:val="ColorfulList-Accent11"/>
        <w:numPr>
          <w:ilvl w:val="1"/>
          <w:numId w:val="17"/>
        </w:numPr>
        <w:tabs>
          <w:tab w:val="clear" w:pos="1440"/>
          <w:tab w:val="num" w:pos="720"/>
        </w:tabs>
        <w:spacing w:after="200"/>
        <w:ind w:left="1080"/>
        <w:jc w:val="both"/>
        <w:rPr>
          <w:i/>
          <w:color w:val="0070C0"/>
          <w:sz w:val="20"/>
        </w:rPr>
      </w:pPr>
      <w:r w:rsidRPr="00D02BDF">
        <w:rPr>
          <w:i/>
          <w:color w:val="0070C0"/>
          <w:sz w:val="20"/>
        </w:rPr>
        <w:t>The doc</w:t>
      </w:r>
      <w:r w:rsidR="00D02BDF" w:rsidRPr="00D02BDF">
        <w:rPr>
          <w:i/>
          <w:color w:val="0070C0"/>
          <w:sz w:val="20"/>
        </w:rPr>
        <w:t xml:space="preserve">umentation of evaluation of </w:t>
      </w:r>
      <w:r w:rsidRPr="00D02BDF">
        <w:rPr>
          <w:i/>
          <w:color w:val="0070C0"/>
          <w:sz w:val="20"/>
        </w:rPr>
        <w:t>progress in each rotation</w:t>
      </w:r>
    </w:p>
    <w:p w14:paraId="30ACFAC1" w14:textId="77777777" w:rsidR="001515C2" w:rsidRPr="00D02BDF" w:rsidRDefault="001515C2" w:rsidP="00D15478">
      <w:pPr>
        <w:pStyle w:val="ColorfulList-Accent11"/>
        <w:numPr>
          <w:ilvl w:val="1"/>
          <w:numId w:val="17"/>
        </w:numPr>
        <w:tabs>
          <w:tab w:val="clear" w:pos="1440"/>
          <w:tab w:val="num" w:pos="720"/>
        </w:tabs>
        <w:spacing w:after="200"/>
        <w:ind w:left="1080"/>
        <w:jc w:val="both"/>
        <w:rPr>
          <w:i/>
          <w:color w:val="0070C0"/>
          <w:sz w:val="20"/>
        </w:rPr>
      </w:pPr>
      <w:r w:rsidRPr="00D02BDF">
        <w:rPr>
          <w:i/>
          <w:color w:val="0070C0"/>
          <w:sz w:val="20"/>
        </w:rPr>
        <w:t>The documentation of any didactic education used to satisfy educational requirements</w:t>
      </w:r>
    </w:p>
    <w:p w14:paraId="771C9900" w14:textId="77777777" w:rsidR="001515C2" w:rsidRPr="00D02BDF" w:rsidRDefault="00D02BDF" w:rsidP="00D15478">
      <w:pPr>
        <w:pStyle w:val="ColorfulList-Accent11"/>
        <w:numPr>
          <w:ilvl w:val="1"/>
          <w:numId w:val="17"/>
        </w:numPr>
        <w:tabs>
          <w:tab w:val="clear" w:pos="1440"/>
          <w:tab w:val="num" w:pos="720"/>
        </w:tabs>
        <w:spacing w:after="200"/>
        <w:ind w:left="1080"/>
        <w:jc w:val="both"/>
        <w:rPr>
          <w:i/>
          <w:color w:val="0070C0"/>
          <w:sz w:val="20"/>
        </w:rPr>
      </w:pPr>
      <w:r w:rsidRPr="00D02BDF">
        <w:rPr>
          <w:i/>
          <w:color w:val="0070C0"/>
          <w:sz w:val="20"/>
        </w:rPr>
        <w:t>T</w:t>
      </w:r>
      <w:r w:rsidR="001515C2" w:rsidRPr="00D02BDF">
        <w:rPr>
          <w:i/>
          <w:color w:val="0070C0"/>
          <w:sz w:val="20"/>
        </w:rPr>
        <w:t>raining records should include examples of work assignments, reports, and examinations</w:t>
      </w:r>
    </w:p>
    <w:p w14:paraId="1F267B81" w14:textId="77777777" w:rsidR="001515C2" w:rsidRPr="00D02BDF" w:rsidRDefault="001515C2" w:rsidP="00D15478">
      <w:pPr>
        <w:pStyle w:val="ColorfulList-Accent11"/>
        <w:numPr>
          <w:ilvl w:val="1"/>
          <w:numId w:val="17"/>
        </w:numPr>
        <w:tabs>
          <w:tab w:val="clear" w:pos="1440"/>
          <w:tab w:val="num" w:pos="720"/>
        </w:tabs>
        <w:spacing w:after="200"/>
        <w:ind w:left="1080"/>
        <w:jc w:val="both"/>
        <w:rPr>
          <w:i/>
          <w:color w:val="0070C0"/>
          <w:sz w:val="20"/>
        </w:rPr>
      </w:pPr>
      <w:r w:rsidRPr="00D02BDF">
        <w:rPr>
          <w:i/>
          <w:color w:val="0070C0"/>
          <w:sz w:val="20"/>
        </w:rPr>
        <w:t>Copies of supervising physicist evaluations shall  be kept and available for review</w:t>
      </w:r>
    </w:p>
    <w:p w14:paraId="225CC9EC" w14:textId="77777777" w:rsidR="001515C2" w:rsidRPr="00D02BDF" w:rsidRDefault="001515C2" w:rsidP="00D15478">
      <w:pPr>
        <w:pStyle w:val="ColorfulList-Accent11"/>
        <w:numPr>
          <w:ilvl w:val="1"/>
          <w:numId w:val="17"/>
        </w:numPr>
        <w:tabs>
          <w:tab w:val="clear" w:pos="1440"/>
          <w:tab w:val="num" w:pos="720"/>
        </w:tabs>
        <w:spacing w:after="200"/>
        <w:ind w:left="1080"/>
        <w:jc w:val="both"/>
        <w:rPr>
          <w:i/>
          <w:color w:val="0070C0"/>
          <w:sz w:val="20"/>
        </w:rPr>
      </w:pPr>
      <w:r w:rsidRPr="00D02BDF">
        <w:rPr>
          <w:i/>
          <w:color w:val="0070C0"/>
          <w:sz w:val="20"/>
        </w:rPr>
        <w:t xml:space="preserve">Include written expectations of performance and behavior as well as the training schedule that is given to incoming </w:t>
      </w:r>
      <w:r w:rsidR="00D02BDF" w:rsidRPr="00D02BDF">
        <w:rPr>
          <w:i/>
          <w:color w:val="0070C0"/>
          <w:sz w:val="20"/>
        </w:rPr>
        <w:t>students</w:t>
      </w:r>
    </w:p>
    <w:p w14:paraId="5CBB3634" w14:textId="77777777" w:rsidR="001515C2" w:rsidRPr="00D02BDF" w:rsidRDefault="001515C2" w:rsidP="00D15478">
      <w:pPr>
        <w:pStyle w:val="ColorfulList-Accent11"/>
        <w:numPr>
          <w:ilvl w:val="1"/>
          <w:numId w:val="17"/>
        </w:numPr>
        <w:tabs>
          <w:tab w:val="clear" w:pos="1440"/>
          <w:tab w:val="num" w:pos="720"/>
        </w:tabs>
        <w:spacing w:after="200"/>
        <w:ind w:left="1080"/>
        <w:jc w:val="both"/>
        <w:rPr>
          <w:i/>
          <w:color w:val="0070C0"/>
          <w:sz w:val="20"/>
        </w:rPr>
      </w:pPr>
      <w:r w:rsidRPr="00D02BDF">
        <w:rPr>
          <w:i/>
          <w:color w:val="0070C0"/>
          <w:sz w:val="20"/>
        </w:rPr>
        <w:t>The training schedule should include:</w:t>
      </w:r>
    </w:p>
    <w:p w14:paraId="151B5012" w14:textId="77777777" w:rsidR="001515C2" w:rsidRPr="00D02BDF" w:rsidRDefault="001515C2" w:rsidP="00D15478">
      <w:pPr>
        <w:pStyle w:val="ColorfulList-Accent11"/>
        <w:numPr>
          <w:ilvl w:val="0"/>
          <w:numId w:val="18"/>
        </w:numPr>
        <w:spacing w:after="200"/>
        <w:ind w:left="1440"/>
        <w:jc w:val="both"/>
        <w:rPr>
          <w:i/>
          <w:color w:val="0070C0"/>
          <w:sz w:val="20"/>
        </w:rPr>
      </w:pPr>
      <w:r w:rsidRPr="00D02BDF">
        <w:rPr>
          <w:i/>
          <w:color w:val="0070C0"/>
          <w:sz w:val="20"/>
        </w:rPr>
        <w:t>Dates of each clinical schedule</w:t>
      </w:r>
    </w:p>
    <w:p w14:paraId="53DB7A96" w14:textId="77777777" w:rsidR="001515C2" w:rsidRPr="00D02BDF" w:rsidRDefault="001515C2" w:rsidP="00D15478">
      <w:pPr>
        <w:pStyle w:val="ColorfulList-Accent11"/>
        <w:numPr>
          <w:ilvl w:val="0"/>
          <w:numId w:val="18"/>
        </w:numPr>
        <w:spacing w:after="200"/>
        <w:ind w:left="1440"/>
        <w:jc w:val="both"/>
        <w:rPr>
          <w:i/>
          <w:color w:val="0070C0"/>
          <w:sz w:val="20"/>
        </w:rPr>
      </w:pPr>
      <w:r w:rsidRPr="00D02BDF">
        <w:rPr>
          <w:i/>
          <w:color w:val="0070C0"/>
          <w:sz w:val="20"/>
        </w:rPr>
        <w:t>Clinical rotation objectives</w:t>
      </w:r>
    </w:p>
    <w:p w14:paraId="25FAA13D" w14:textId="77777777" w:rsidR="001515C2" w:rsidRPr="00D02BDF" w:rsidRDefault="001515C2" w:rsidP="00D15478">
      <w:pPr>
        <w:pStyle w:val="ColorfulList-Accent11"/>
        <w:numPr>
          <w:ilvl w:val="0"/>
          <w:numId w:val="18"/>
        </w:numPr>
        <w:spacing w:after="200"/>
        <w:ind w:left="1440"/>
        <w:jc w:val="both"/>
        <w:rPr>
          <w:i/>
          <w:color w:val="0070C0"/>
          <w:sz w:val="20"/>
        </w:rPr>
      </w:pPr>
      <w:r w:rsidRPr="00D02BDF">
        <w:rPr>
          <w:i/>
          <w:color w:val="0070C0"/>
          <w:sz w:val="20"/>
        </w:rPr>
        <w:t>Didactic educational expectations</w:t>
      </w:r>
    </w:p>
    <w:p w14:paraId="1B086559" w14:textId="77777777" w:rsidR="001515C2" w:rsidRPr="00D02BDF" w:rsidRDefault="001515C2" w:rsidP="00D15478">
      <w:pPr>
        <w:pStyle w:val="ColorfulList-Accent11"/>
        <w:numPr>
          <w:ilvl w:val="0"/>
          <w:numId w:val="18"/>
        </w:numPr>
        <w:spacing w:after="200"/>
        <w:ind w:left="1440"/>
        <w:jc w:val="both"/>
        <w:rPr>
          <w:i/>
          <w:color w:val="0070C0"/>
          <w:sz w:val="20"/>
        </w:rPr>
      </w:pPr>
      <w:r w:rsidRPr="00D02BDF">
        <w:rPr>
          <w:i/>
          <w:color w:val="0070C0"/>
          <w:sz w:val="20"/>
        </w:rPr>
        <w:t>Optional research opportunities, not compromising clinical training</w:t>
      </w:r>
    </w:p>
    <w:p w14:paraId="2C24C60C" w14:textId="77777777" w:rsidR="001515C2" w:rsidRPr="00D02BDF" w:rsidRDefault="001515C2" w:rsidP="00D15478">
      <w:pPr>
        <w:pStyle w:val="ColorfulList-Accent11"/>
        <w:numPr>
          <w:ilvl w:val="0"/>
          <w:numId w:val="19"/>
        </w:numPr>
        <w:spacing w:after="200"/>
        <w:ind w:left="360"/>
        <w:jc w:val="both"/>
        <w:rPr>
          <w:i/>
          <w:color w:val="0070C0"/>
          <w:sz w:val="20"/>
        </w:rPr>
      </w:pPr>
      <w:r w:rsidRPr="00D02BDF">
        <w:rPr>
          <w:i/>
          <w:color w:val="0070C0"/>
          <w:sz w:val="20"/>
        </w:rPr>
        <w:t xml:space="preserve">Describe clearly the pass/fail criteria for </w:t>
      </w:r>
      <w:r w:rsidR="00D02BDF" w:rsidRPr="00D02BDF">
        <w:rPr>
          <w:i/>
          <w:color w:val="0070C0"/>
          <w:sz w:val="20"/>
        </w:rPr>
        <w:t>each rotation</w:t>
      </w:r>
    </w:p>
    <w:p w14:paraId="19CE957A" w14:textId="77777777" w:rsidR="001515C2" w:rsidRPr="00D02BDF" w:rsidRDefault="001515C2" w:rsidP="00D15478">
      <w:pPr>
        <w:pStyle w:val="ColorfulList-Accent11"/>
        <w:numPr>
          <w:ilvl w:val="0"/>
          <w:numId w:val="19"/>
        </w:numPr>
        <w:spacing w:after="200"/>
        <w:ind w:left="360"/>
        <w:jc w:val="both"/>
        <w:rPr>
          <w:i/>
          <w:color w:val="0070C0"/>
        </w:rPr>
      </w:pPr>
      <w:r w:rsidRPr="00D02BDF">
        <w:rPr>
          <w:i/>
          <w:color w:val="0070C0"/>
          <w:sz w:val="20"/>
        </w:rPr>
        <w:t xml:space="preserve">Programs with affiliate sites must clearly describe which components are provided by the primary site and which are </w:t>
      </w:r>
      <w:r w:rsidRPr="00D02BDF">
        <w:rPr>
          <w:i/>
          <w:color w:val="0070C0"/>
        </w:rPr>
        <w:t>available locally</w:t>
      </w:r>
    </w:p>
    <w:p w14:paraId="25491801" w14:textId="77777777" w:rsidR="001515C2" w:rsidRDefault="001515C2" w:rsidP="004C7BAB"/>
    <w:p w14:paraId="002A9810" w14:textId="77777777" w:rsidR="001515C2" w:rsidRDefault="001515C2" w:rsidP="001515C2">
      <w:pPr>
        <w:pStyle w:val="BodyText"/>
        <w:jc w:val="left"/>
      </w:pPr>
      <w:r>
        <w:t>Consult the CAMPEP Residency Standards for a complete list of the required clinical curriculum in the specialization of the program.</w:t>
      </w:r>
    </w:p>
    <w:p w14:paraId="7D184C0A" w14:textId="77777777" w:rsidR="004C7BAB" w:rsidRPr="004C7BAB" w:rsidRDefault="004C7BAB" w:rsidP="004C7BAB"/>
    <w:p w14:paraId="282A1E9C" w14:textId="77777777" w:rsidR="00340AAB" w:rsidRDefault="004A374A" w:rsidP="00EB05F1">
      <w:pPr>
        <w:pStyle w:val="Heading1"/>
      </w:pPr>
      <w:bookmarkStart w:id="12" w:name="_Toc333594572"/>
      <w:r>
        <w:lastRenderedPageBreak/>
        <w:t>Summary</w:t>
      </w:r>
      <w:bookmarkEnd w:id="12"/>
    </w:p>
    <w:p w14:paraId="72E51C03" w14:textId="77777777" w:rsidR="004A374A" w:rsidRDefault="004A374A" w:rsidP="004A374A">
      <w:r>
        <w:t>Provide here a brief summary of your program strengths, weaknesses and goals for the future.</w:t>
      </w:r>
    </w:p>
    <w:p w14:paraId="5A709B05" w14:textId="77777777" w:rsidR="004A374A" w:rsidRDefault="004A374A" w:rsidP="004A374A"/>
    <w:p w14:paraId="2CF7F971" w14:textId="77777777" w:rsidR="004A374A" w:rsidRDefault="004A374A" w:rsidP="004A374A"/>
    <w:p w14:paraId="402929BC" w14:textId="4723C7AC" w:rsidR="005C3432" w:rsidRDefault="005C3432">
      <w:pPr>
        <w:spacing w:before="0" w:after="0"/>
        <w:jc w:val="left"/>
      </w:pPr>
      <w:r>
        <w:br w:type="page"/>
      </w:r>
    </w:p>
    <w:p w14:paraId="6F2C001E" w14:textId="0288D9AB" w:rsidR="005C3432" w:rsidRPr="005F3605" w:rsidRDefault="005C3432" w:rsidP="005C3432">
      <w:pPr>
        <w:pStyle w:val="Heading1"/>
        <w:jc w:val="center"/>
      </w:pPr>
      <w:r w:rsidRPr="005F3605">
        <w:lastRenderedPageBreak/>
        <w:t>Program Graduates</w:t>
      </w:r>
    </w:p>
    <w:p w14:paraId="060D7E81" w14:textId="77777777" w:rsidR="005C3432" w:rsidRDefault="005C3432" w:rsidP="005C3432">
      <w:pPr>
        <w:pStyle w:val="Title"/>
      </w:pPr>
    </w:p>
    <w:p w14:paraId="4EBADB3A" w14:textId="77777777" w:rsidR="005C3432" w:rsidRPr="005F3605" w:rsidRDefault="005C3432" w:rsidP="005C3432">
      <w:pPr>
        <w:pStyle w:val="Title"/>
      </w:pPr>
      <w:r w:rsidRPr="005F3605">
        <w:t>Reverse Chronological List of Program Graduates - past 10 years</w:t>
      </w:r>
    </w:p>
    <w:tbl>
      <w:tblPr>
        <w:tblW w:w="941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098"/>
        <w:gridCol w:w="1710"/>
        <w:gridCol w:w="1080"/>
        <w:gridCol w:w="3060"/>
        <w:gridCol w:w="1179"/>
        <w:gridCol w:w="1285"/>
      </w:tblGrid>
      <w:tr w:rsidR="005C3432" w:rsidRPr="00CA1B3A" w14:paraId="0498F9B0" w14:textId="77777777" w:rsidTr="005C3432">
        <w:trPr>
          <w:trHeight w:val="602"/>
        </w:trPr>
        <w:tc>
          <w:tcPr>
            <w:tcW w:w="1098" w:type="dxa"/>
            <w:tcBorders>
              <w:top w:val="single" w:sz="4" w:space="0" w:color="auto"/>
              <w:bottom w:val="single" w:sz="4" w:space="0" w:color="auto"/>
              <w:right w:val="single" w:sz="4" w:space="0" w:color="auto"/>
            </w:tcBorders>
            <w:vAlign w:val="center"/>
          </w:tcPr>
          <w:p w14:paraId="71791B08" w14:textId="77777777" w:rsidR="005C3432" w:rsidRPr="00AF5E89" w:rsidRDefault="005C3432" w:rsidP="005C3432">
            <w:pPr>
              <w:spacing w:after="0"/>
              <w:jc w:val="center"/>
              <w:rPr>
                <w:b/>
                <w:sz w:val="20"/>
              </w:rPr>
            </w:pPr>
            <w:r w:rsidRPr="00AF5E89">
              <w:rPr>
                <w:b/>
                <w:sz w:val="20"/>
              </w:rPr>
              <w:t>Student Reference</w:t>
            </w:r>
          </w:p>
        </w:tc>
        <w:tc>
          <w:tcPr>
            <w:tcW w:w="1710" w:type="dxa"/>
            <w:tcBorders>
              <w:top w:val="single" w:sz="4" w:space="0" w:color="auto"/>
              <w:left w:val="single" w:sz="4" w:space="0" w:color="auto"/>
              <w:bottom w:val="single" w:sz="4" w:space="0" w:color="auto"/>
              <w:right w:val="single" w:sz="4" w:space="0" w:color="auto"/>
            </w:tcBorders>
            <w:vAlign w:val="center"/>
          </w:tcPr>
          <w:p w14:paraId="4E0EEF60" w14:textId="77777777" w:rsidR="005C3432" w:rsidRPr="00AF5E89" w:rsidRDefault="005C3432" w:rsidP="005C3432">
            <w:pPr>
              <w:spacing w:after="0"/>
              <w:jc w:val="center"/>
              <w:rPr>
                <w:b/>
                <w:sz w:val="20"/>
              </w:rPr>
            </w:pPr>
            <w:r w:rsidRPr="00AF5E89">
              <w:rPr>
                <w:b/>
                <w:sz w:val="20"/>
              </w:rPr>
              <w:t>Degree Granted, Date</w:t>
            </w:r>
          </w:p>
        </w:tc>
        <w:tc>
          <w:tcPr>
            <w:tcW w:w="1080" w:type="dxa"/>
            <w:tcBorders>
              <w:top w:val="single" w:sz="4" w:space="0" w:color="auto"/>
              <w:left w:val="single" w:sz="4" w:space="0" w:color="auto"/>
              <w:bottom w:val="single" w:sz="4" w:space="0" w:color="auto"/>
              <w:right w:val="single" w:sz="4" w:space="0" w:color="auto"/>
            </w:tcBorders>
            <w:vAlign w:val="center"/>
          </w:tcPr>
          <w:p w14:paraId="2E021E40" w14:textId="77777777" w:rsidR="005C3432" w:rsidRPr="00AF5E89" w:rsidRDefault="005C3432" w:rsidP="005C3432">
            <w:pPr>
              <w:spacing w:after="0"/>
              <w:jc w:val="center"/>
              <w:rPr>
                <w:b/>
                <w:sz w:val="20"/>
              </w:rPr>
            </w:pPr>
            <w:r w:rsidRPr="00AF5E89">
              <w:rPr>
                <w:b/>
                <w:sz w:val="20"/>
              </w:rPr>
              <w:t>Time in Program</w:t>
            </w:r>
          </w:p>
        </w:tc>
        <w:tc>
          <w:tcPr>
            <w:tcW w:w="3060" w:type="dxa"/>
            <w:tcBorders>
              <w:top w:val="single" w:sz="4" w:space="0" w:color="auto"/>
              <w:left w:val="single" w:sz="4" w:space="0" w:color="auto"/>
              <w:bottom w:val="single" w:sz="4" w:space="0" w:color="auto"/>
              <w:right w:val="single" w:sz="4" w:space="0" w:color="auto"/>
            </w:tcBorders>
            <w:vAlign w:val="center"/>
          </w:tcPr>
          <w:p w14:paraId="224F5811" w14:textId="77777777" w:rsidR="005C3432" w:rsidRPr="00AF5E89" w:rsidRDefault="005C3432" w:rsidP="005C3432">
            <w:pPr>
              <w:spacing w:after="0"/>
              <w:jc w:val="center"/>
              <w:rPr>
                <w:b/>
                <w:sz w:val="20"/>
              </w:rPr>
            </w:pPr>
            <w:r w:rsidRPr="00AF5E89">
              <w:rPr>
                <w:b/>
                <w:sz w:val="20"/>
              </w:rPr>
              <w:t>Thesis Title, Supervisor</w:t>
            </w:r>
          </w:p>
        </w:tc>
        <w:tc>
          <w:tcPr>
            <w:tcW w:w="1179" w:type="dxa"/>
            <w:tcBorders>
              <w:top w:val="single" w:sz="4" w:space="0" w:color="auto"/>
              <w:left w:val="single" w:sz="4" w:space="0" w:color="auto"/>
              <w:bottom w:val="single" w:sz="4" w:space="0" w:color="auto"/>
              <w:right w:val="single" w:sz="4" w:space="0" w:color="auto"/>
            </w:tcBorders>
            <w:vAlign w:val="center"/>
          </w:tcPr>
          <w:p w14:paraId="58F23D58" w14:textId="77777777" w:rsidR="005C3432" w:rsidRPr="00AF5E89" w:rsidRDefault="005C3432" w:rsidP="005C3432">
            <w:pPr>
              <w:spacing w:after="0"/>
              <w:jc w:val="center"/>
              <w:rPr>
                <w:b/>
                <w:sz w:val="20"/>
              </w:rPr>
            </w:pPr>
            <w:r w:rsidRPr="00AF5E89">
              <w:rPr>
                <w:b/>
                <w:sz w:val="20"/>
              </w:rPr>
              <w:t>Current Occupation</w:t>
            </w:r>
          </w:p>
        </w:tc>
        <w:tc>
          <w:tcPr>
            <w:tcW w:w="1285" w:type="dxa"/>
            <w:tcBorders>
              <w:top w:val="single" w:sz="4" w:space="0" w:color="auto"/>
              <w:left w:val="single" w:sz="4" w:space="0" w:color="auto"/>
              <w:bottom w:val="single" w:sz="4" w:space="0" w:color="auto"/>
            </w:tcBorders>
            <w:vAlign w:val="center"/>
          </w:tcPr>
          <w:p w14:paraId="60284982" w14:textId="77777777" w:rsidR="005C3432" w:rsidRPr="00AF5E89" w:rsidRDefault="005C3432" w:rsidP="005C3432">
            <w:pPr>
              <w:spacing w:after="0"/>
              <w:jc w:val="center"/>
              <w:rPr>
                <w:b/>
                <w:sz w:val="20"/>
              </w:rPr>
            </w:pPr>
            <w:r w:rsidRPr="00AF5E89">
              <w:rPr>
                <w:b/>
                <w:sz w:val="20"/>
              </w:rPr>
              <w:t>Board Certification</w:t>
            </w:r>
          </w:p>
        </w:tc>
      </w:tr>
      <w:tr w:rsidR="005C3432" w:rsidRPr="005F3605" w14:paraId="69BD34B7" w14:textId="77777777" w:rsidTr="005C3432">
        <w:tc>
          <w:tcPr>
            <w:tcW w:w="1098" w:type="dxa"/>
            <w:tcBorders>
              <w:top w:val="nil"/>
              <w:right w:val="single" w:sz="4" w:space="0" w:color="auto"/>
            </w:tcBorders>
          </w:tcPr>
          <w:p w14:paraId="7BAF9945" w14:textId="77777777" w:rsidR="005C3432" w:rsidRPr="005F3605" w:rsidRDefault="005C3432" w:rsidP="005C3432">
            <w:pPr>
              <w:pStyle w:val="TableText"/>
            </w:pPr>
          </w:p>
        </w:tc>
        <w:tc>
          <w:tcPr>
            <w:tcW w:w="1710" w:type="dxa"/>
            <w:tcBorders>
              <w:top w:val="nil"/>
              <w:left w:val="single" w:sz="4" w:space="0" w:color="auto"/>
              <w:right w:val="single" w:sz="4" w:space="0" w:color="auto"/>
            </w:tcBorders>
          </w:tcPr>
          <w:p w14:paraId="1A97DF15" w14:textId="77777777" w:rsidR="005C3432" w:rsidRPr="005F3605" w:rsidRDefault="005C3432" w:rsidP="005C3432">
            <w:pPr>
              <w:pStyle w:val="TableText"/>
            </w:pPr>
          </w:p>
        </w:tc>
        <w:tc>
          <w:tcPr>
            <w:tcW w:w="1080" w:type="dxa"/>
            <w:tcBorders>
              <w:top w:val="nil"/>
              <w:left w:val="single" w:sz="4" w:space="0" w:color="auto"/>
              <w:right w:val="single" w:sz="4" w:space="0" w:color="auto"/>
            </w:tcBorders>
          </w:tcPr>
          <w:p w14:paraId="4F55FB93" w14:textId="77777777" w:rsidR="005C3432" w:rsidRPr="005F3605" w:rsidRDefault="005C3432" w:rsidP="005C3432">
            <w:pPr>
              <w:pStyle w:val="TableText"/>
            </w:pPr>
          </w:p>
        </w:tc>
        <w:tc>
          <w:tcPr>
            <w:tcW w:w="3060" w:type="dxa"/>
            <w:tcBorders>
              <w:top w:val="nil"/>
              <w:left w:val="single" w:sz="4" w:space="0" w:color="auto"/>
              <w:right w:val="single" w:sz="4" w:space="0" w:color="auto"/>
            </w:tcBorders>
          </w:tcPr>
          <w:p w14:paraId="30A1132A" w14:textId="77777777" w:rsidR="005C3432" w:rsidRPr="005F3605" w:rsidRDefault="005C3432" w:rsidP="005C3432">
            <w:pPr>
              <w:pStyle w:val="TableText"/>
            </w:pPr>
          </w:p>
        </w:tc>
        <w:tc>
          <w:tcPr>
            <w:tcW w:w="1179" w:type="dxa"/>
            <w:tcBorders>
              <w:top w:val="nil"/>
              <w:left w:val="single" w:sz="4" w:space="0" w:color="auto"/>
              <w:right w:val="single" w:sz="4" w:space="0" w:color="auto"/>
            </w:tcBorders>
          </w:tcPr>
          <w:p w14:paraId="2E690727" w14:textId="77777777" w:rsidR="005C3432" w:rsidRPr="005F3605" w:rsidRDefault="005C3432" w:rsidP="005C3432">
            <w:pPr>
              <w:pStyle w:val="TableText"/>
            </w:pPr>
          </w:p>
        </w:tc>
        <w:tc>
          <w:tcPr>
            <w:tcW w:w="1285" w:type="dxa"/>
            <w:tcBorders>
              <w:top w:val="nil"/>
              <w:left w:val="single" w:sz="4" w:space="0" w:color="auto"/>
            </w:tcBorders>
          </w:tcPr>
          <w:p w14:paraId="0E44354B" w14:textId="77777777" w:rsidR="005C3432" w:rsidRPr="005F3605" w:rsidRDefault="005C3432" w:rsidP="005C3432">
            <w:pPr>
              <w:pStyle w:val="TableText"/>
            </w:pPr>
          </w:p>
        </w:tc>
      </w:tr>
      <w:tr w:rsidR="005C3432" w:rsidRPr="005F3605" w14:paraId="20C05D82" w14:textId="77777777" w:rsidTr="005C3432">
        <w:tc>
          <w:tcPr>
            <w:tcW w:w="1098" w:type="dxa"/>
            <w:tcBorders>
              <w:right w:val="single" w:sz="4" w:space="0" w:color="auto"/>
            </w:tcBorders>
          </w:tcPr>
          <w:p w14:paraId="1A9C52B5" w14:textId="77777777" w:rsidR="005C3432" w:rsidRPr="005F3605" w:rsidRDefault="005C3432" w:rsidP="005C3432">
            <w:pPr>
              <w:pStyle w:val="TableText"/>
            </w:pPr>
          </w:p>
        </w:tc>
        <w:tc>
          <w:tcPr>
            <w:tcW w:w="1710" w:type="dxa"/>
            <w:tcBorders>
              <w:left w:val="single" w:sz="4" w:space="0" w:color="auto"/>
              <w:right w:val="single" w:sz="4" w:space="0" w:color="auto"/>
            </w:tcBorders>
          </w:tcPr>
          <w:p w14:paraId="7A1DB7C0" w14:textId="77777777" w:rsidR="005C3432" w:rsidRPr="005F3605" w:rsidRDefault="005C3432" w:rsidP="005C3432">
            <w:pPr>
              <w:pStyle w:val="TableText"/>
            </w:pPr>
          </w:p>
        </w:tc>
        <w:tc>
          <w:tcPr>
            <w:tcW w:w="1080" w:type="dxa"/>
            <w:tcBorders>
              <w:left w:val="single" w:sz="4" w:space="0" w:color="auto"/>
              <w:right w:val="single" w:sz="4" w:space="0" w:color="auto"/>
            </w:tcBorders>
          </w:tcPr>
          <w:p w14:paraId="611F4453" w14:textId="77777777" w:rsidR="005C3432" w:rsidRPr="005F3605" w:rsidRDefault="005C3432" w:rsidP="005C3432">
            <w:pPr>
              <w:pStyle w:val="TableText"/>
            </w:pPr>
          </w:p>
        </w:tc>
        <w:tc>
          <w:tcPr>
            <w:tcW w:w="3060" w:type="dxa"/>
            <w:tcBorders>
              <w:left w:val="single" w:sz="4" w:space="0" w:color="auto"/>
              <w:right w:val="single" w:sz="4" w:space="0" w:color="auto"/>
            </w:tcBorders>
          </w:tcPr>
          <w:p w14:paraId="078CFC7F" w14:textId="77777777" w:rsidR="005C3432" w:rsidRPr="005F3605" w:rsidRDefault="005C3432" w:rsidP="005C3432">
            <w:pPr>
              <w:pStyle w:val="TableText"/>
            </w:pPr>
          </w:p>
        </w:tc>
        <w:tc>
          <w:tcPr>
            <w:tcW w:w="1179" w:type="dxa"/>
            <w:tcBorders>
              <w:left w:val="single" w:sz="4" w:space="0" w:color="auto"/>
              <w:right w:val="single" w:sz="4" w:space="0" w:color="auto"/>
            </w:tcBorders>
          </w:tcPr>
          <w:p w14:paraId="46BF4D88" w14:textId="77777777" w:rsidR="005C3432" w:rsidRPr="005F3605" w:rsidRDefault="005C3432" w:rsidP="005C3432">
            <w:pPr>
              <w:pStyle w:val="TableText"/>
            </w:pPr>
          </w:p>
        </w:tc>
        <w:tc>
          <w:tcPr>
            <w:tcW w:w="1285" w:type="dxa"/>
            <w:tcBorders>
              <w:left w:val="single" w:sz="4" w:space="0" w:color="auto"/>
            </w:tcBorders>
          </w:tcPr>
          <w:p w14:paraId="340E397E" w14:textId="77777777" w:rsidR="005C3432" w:rsidRPr="005F3605" w:rsidRDefault="005C3432" w:rsidP="005C3432">
            <w:pPr>
              <w:pStyle w:val="TableText"/>
            </w:pPr>
          </w:p>
        </w:tc>
      </w:tr>
      <w:tr w:rsidR="005C3432" w:rsidRPr="005F3605" w14:paraId="1B5C9DE5" w14:textId="77777777" w:rsidTr="005C3432">
        <w:tc>
          <w:tcPr>
            <w:tcW w:w="1098" w:type="dxa"/>
            <w:tcBorders>
              <w:right w:val="single" w:sz="4" w:space="0" w:color="auto"/>
            </w:tcBorders>
          </w:tcPr>
          <w:p w14:paraId="0ED009B0" w14:textId="77777777" w:rsidR="005C3432" w:rsidRPr="005F3605" w:rsidRDefault="005C3432" w:rsidP="005C3432">
            <w:pPr>
              <w:pStyle w:val="TableText"/>
            </w:pPr>
          </w:p>
        </w:tc>
        <w:tc>
          <w:tcPr>
            <w:tcW w:w="1710" w:type="dxa"/>
            <w:tcBorders>
              <w:left w:val="single" w:sz="4" w:space="0" w:color="auto"/>
              <w:right w:val="single" w:sz="4" w:space="0" w:color="auto"/>
            </w:tcBorders>
          </w:tcPr>
          <w:p w14:paraId="5E106706" w14:textId="77777777" w:rsidR="005C3432" w:rsidRPr="005F3605" w:rsidRDefault="005C3432" w:rsidP="005C3432">
            <w:pPr>
              <w:pStyle w:val="TableText"/>
            </w:pPr>
          </w:p>
        </w:tc>
        <w:tc>
          <w:tcPr>
            <w:tcW w:w="1080" w:type="dxa"/>
            <w:tcBorders>
              <w:left w:val="single" w:sz="4" w:space="0" w:color="auto"/>
              <w:right w:val="single" w:sz="4" w:space="0" w:color="auto"/>
            </w:tcBorders>
          </w:tcPr>
          <w:p w14:paraId="364D32F6" w14:textId="77777777" w:rsidR="005C3432" w:rsidRPr="005F3605" w:rsidRDefault="005C3432" w:rsidP="005C3432">
            <w:pPr>
              <w:pStyle w:val="TableText"/>
            </w:pPr>
          </w:p>
        </w:tc>
        <w:tc>
          <w:tcPr>
            <w:tcW w:w="3060" w:type="dxa"/>
            <w:tcBorders>
              <w:left w:val="single" w:sz="4" w:space="0" w:color="auto"/>
              <w:right w:val="single" w:sz="4" w:space="0" w:color="auto"/>
            </w:tcBorders>
          </w:tcPr>
          <w:p w14:paraId="4AA8E2C8" w14:textId="77777777" w:rsidR="005C3432" w:rsidRPr="005F3605" w:rsidRDefault="005C3432" w:rsidP="005C3432">
            <w:pPr>
              <w:pStyle w:val="TableText"/>
            </w:pPr>
          </w:p>
        </w:tc>
        <w:tc>
          <w:tcPr>
            <w:tcW w:w="1179" w:type="dxa"/>
            <w:tcBorders>
              <w:left w:val="single" w:sz="4" w:space="0" w:color="auto"/>
              <w:right w:val="single" w:sz="4" w:space="0" w:color="auto"/>
            </w:tcBorders>
          </w:tcPr>
          <w:p w14:paraId="4C10DD36" w14:textId="77777777" w:rsidR="005C3432" w:rsidRPr="005F3605" w:rsidRDefault="005C3432" w:rsidP="005C3432">
            <w:pPr>
              <w:pStyle w:val="TableText"/>
            </w:pPr>
          </w:p>
        </w:tc>
        <w:tc>
          <w:tcPr>
            <w:tcW w:w="1285" w:type="dxa"/>
            <w:tcBorders>
              <w:left w:val="single" w:sz="4" w:space="0" w:color="auto"/>
            </w:tcBorders>
          </w:tcPr>
          <w:p w14:paraId="3E033031" w14:textId="77777777" w:rsidR="005C3432" w:rsidRPr="005F3605" w:rsidRDefault="005C3432" w:rsidP="005C3432">
            <w:pPr>
              <w:pStyle w:val="TableText"/>
            </w:pPr>
          </w:p>
        </w:tc>
      </w:tr>
    </w:tbl>
    <w:p w14:paraId="4B2228B7" w14:textId="77777777" w:rsidR="005C3432" w:rsidRDefault="005C3432" w:rsidP="005C3432">
      <w:pPr>
        <w:pStyle w:val="BodyText"/>
      </w:pPr>
    </w:p>
    <w:p w14:paraId="42AFD931" w14:textId="77777777" w:rsidR="004A374A" w:rsidRPr="003E5BCE" w:rsidRDefault="004A374A" w:rsidP="004A374A"/>
    <w:p w14:paraId="0632E84B" w14:textId="77777777" w:rsidR="004A374A" w:rsidRDefault="004A374A" w:rsidP="004A374A">
      <w:pPr>
        <w:pStyle w:val="Heading1"/>
      </w:pPr>
      <w:bookmarkStart w:id="13" w:name="_Toc333594573"/>
      <w:r w:rsidRPr="005F3605">
        <w:lastRenderedPageBreak/>
        <w:t xml:space="preserve">Appendix </w:t>
      </w:r>
      <w:proofErr w:type="gramStart"/>
      <w:r w:rsidRPr="005F3605">
        <w:t>A</w:t>
      </w:r>
      <w:proofErr w:type="gramEnd"/>
      <w:r w:rsidRPr="005F3605">
        <w:t xml:space="preserve"> - Letters of Invitation and Institutional Commitment</w:t>
      </w:r>
      <w:bookmarkEnd w:id="13"/>
    </w:p>
    <w:p w14:paraId="6A06344C" w14:textId="77777777" w:rsidR="004A374A" w:rsidRDefault="004A374A" w:rsidP="004A374A"/>
    <w:p w14:paraId="0B114A83" w14:textId="77777777" w:rsidR="004A374A" w:rsidRPr="005F3605" w:rsidRDefault="004A374A" w:rsidP="004A374A"/>
    <w:p w14:paraId="31644394" w14:textId="77777777" w:rsidR="004A374A" w:rsidRPr="005F3605" w:rsidRDefault="004A374A" w:rsidP="004A374A">
      <w:pPr>
        <w:pStyle w:val="Heading1"/>
      </w:pPr>
      <w:bookmarkStart w:id="14" w:name="_Toc333594574"/>
      <w:r w:rsidRPr="005F3605">
        <w:lastRenderedPageBreak/>
        <w:t xml:space="preserve">Appendix B - Documentation of </w:t>
      </w:r>
      <w:r w:rsidRPr="00AF5E89">
        <w:rPr>
          <w:i/>
          <w:u w:val="single"/>
        </w:rPr>
        <w:t>Institutional</w:t>
      </w:r>
      <w:r w:rsidRPr="005F3605">
        <w:t xml:space="preserve"> Accreditation</w:t>
      </w:r>
      <w:bookmarkEnd w:id="14"/>
    </w:p>
    <w:p w14:paraId="6E81633F" w14:textId="77777777" w:rsidR="004A374A" w:rsidRDefault="004A374A" w:rsidP="004A374A"/>
    <w:p w14:paraId="74C969F6" w14:textId="5713314A" w:rsidR="005C3432" w:rsidRDefault="005C3432">
      <w:pPr>
        <w:spacing w:before="0" w:after="0"/>
        <w:jc w:val="left"/>
      </w:pPr>
      <w:r>
        <w:br w:type="page"/>
      </w:r>
    </w:p>
    <w:p w14:paraId="184EE5CC" w14:textId="77777777" w:rsidR="00E72566" w:rsidRDefault="00E72566" w:rsidP="00E72566">
      <w:pPr>
        <w:pStyle w:val="Heading1"/>
      </w:pPr>
      <w:bookmarkStart w:id="15" w:name="_Toc26869878"/>
      <w:r w:rsidRPr="005F3605">
        <w:lastRenderedPageBreak/>
        <w:t xml:space="preserve">Appendix </w:t>
      </w:r>
      <w:r>
        <w:t>C - Steering Committee Minutes</w:t>
      </w:r>
      <w:bookmarkEnd w:id="15"/>
    </w:p>
    <w:p w14:paraId="25D27F21" w14:textId="77777777" w:rsidR="00E72566" w:rsidRPr="005F3605" w:rsidRDefault="00E72566" w:rsidP="00E72566"/>
    <w:p w14:paraId="7974A762" w14:textId="77777777" w:rsidR="00E72566" w:rsidRPr="005F3605" w:rsidRDefault="00E72566" w:rsidP="004A374A"/>
    <w:p w14:paraId="4842CC95" w14:textId="77777777" w:rsidR="004A374A" w:rsidRPr="005F3605" w:rsidRDefault="004A374A" w:rsidP="004A374A">
      <w:pPr>
        <w:pStyle w:val="Heading1"/>
      </w:pPr>
      <w:bookmarkStart w:id="16" w:name="_Toc333594576"/>
      <w:r>
        <w:lastRenderedPageBreak/>
        <w:t>Appendix D</w:t>
      </w:r>
      <w:r w:rsidRPr="005F3605">
        <w:t xml:space="preserve"> - Program Graduates</w:t>
      </w:r>
      <w:bookmarkEnd w:id="16"/>
      <w:r w:rsidRPr="005F3605">
        <w:t xml:space="preserve"> </w:t>
      </w:r>
    </w:p>
    <w:p w14:paraId="45AF550F" w14:textId="77777777" w:rsidR="00D638FD" w:rsidRDefault="00D638FD" w:rsidP="004A374A">
      <w:pPr>
        <w:pStyle w:val="Title"/>
      </w:pPr>
    </w:p>
    <w:p w14:paraId="725EED9F" w14:textId="77777777" w:rsidR="004A374A" w:rsidRPr="005F3605" w:rsidRDefault="004A374A" w:rsidP="004A374A">
      <w:pPr>
        <w:pStyle w:val="Title"/>
      </w:pPr>
      <w:r w:rsidRPr="005F3605">
        <w:t>Reverse Chronological List of Program Graduates - past 10 years</w:t>
      </w:r>
    </w:p>
    <w:tbl>
      <w:tblPr>
        <w:tblW w:w="941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098"/>
        <w:gridCol w:w="1710"/>
        <w:gridCol w:w="1080"/>
        <w:gridCol w:w="3060"/>
        <w:gridCol w:w="1179"/>
        <w:gridCol w:w="1285"/>
      </w:tblGrid>
      <w:tr w:rsidR="004A374A" w:rsidRPr="00CA1B3A" w14:paraId="4504A661" w14:textId="77777777">
        <w:trPr>
          <w:trHeight w:val="602"/>
        </w:trPr>
        <w:tc>
          <w:tcPr>
            <w:tcW w:w="1098" w:type="dxa"/>
            <w:tcBorders>
              <w:top w:val="single" w:sz="4" w:space="0" w:color="auto"/>
              <w:bottom w:val="single" w:sz="4" w:space="0" w:color="auto"/>
              <w:right w:val="single" w:sz="4" w:space="0" w:color="auto"/>
            </w:tcBorders>
            <w:vAlign w:val="center"/>
          </w:tcPr>
          <w:p w14:paraId="3ECEF069" w14:textId="77777777" w:rsidR="004A374A" w:rsidRPr="00AF5E89" w:rsidRDefault="004A374A" w:rsidP="00AF5E89">
            <w:pPr>
              <w:spacing w:after="0"/>
              <w:jc w:val="center"/>
              <w:rPr>
                <w:b/>
                <w:sz w:val="20"/>
              </w:rPr>
            </w:pPr>
            <w:r w:rsidRPr="00AF5E89">
              <w:rPr>
                <w:b/>
                <w:sz w:val="20"/>
              </w:rPr>
              <w:t>Student Reference</w:t>
            </w:r>
          </w:p>
        </w:tc>
        <w:tc>
          <w:tcPr>
            <w:tcW w:w="1710" w:type="dxa"/>
            <w:tcBorders>
              <w:top w:val="single" w:sz="4" w:space="0" w:color="auto"/>
              <w:left w:val="single" w:sz="4" w:space="0" w:color="auto"/>
              <w:bottom w:val="single" w:sz="4" w:space="0" w:color="auto"/>
              <w:right w:val="single" w:sz="4" w:space="0" w:color="auto"/>
            </w:tcBorders>
            <w:vAlign w:val="center"/>
          </w:tcPr>
          <w:p w14:paraId="23E9CB88" w14:textId="77777777" w:rsidR="004A374A" w:rsidRPr="00AF5E89" w:rsidRDefault="004A374A" w:rsidP="00AF5E89">
            <w:pPr>
              <w:spacing w:after="0"/>
              <w:jc w:val="center"/>
              <w:rPr>
                <w:b/>
                <w:sz w:val="20"/>
              </w:rPr>
            </w:pPr>
            <w:r w:rsidRPr="00AF5E89">
              <w:rPr>
                <w:b/>
                <w:sz w:val="20"/>
              </w:rPr>
              <w:t>Degree Granted, Date</w:t>
            </w:r>
          </w:p>
        </w:tc>
        <w:tc>
          <w:tcPr>
            <w:tcW w:w="1080" w:type="dxa"/>
            <w:tcBorders>
              <w:top w:val="single" w:sz="4" w:space="0" w:color="auto"/>
              <w:left w:val="single" w:sz="4" w:space="0" w:color="auto"/>
              <w:bottom w:val="single" w:sz="4" w:space="0" w:color="auto"/>
              <w:right w:val="single" w:sz="4" w:space="0" w:color="auto"/>
            </w:tcBorders>
            <w:vAlign w:val="center"/>
          </w:tcPr>
          <w:p w14:paraId="5B31DCA6" w14:textId="77777777" w:rsidR="004A374A" w:rsidRPr="00AF5E89" w:rsidRDefault="004A374A" w:rsidP="00AF5E89">
            <w:pPr>
              <w:spacing w:after="0"/>
              <w:jc w:val="center"/>
              <w:rPr>
                <w:b/>
                <w:sz w:val="20"/>
              </w:rPr>
            </w:pPr>
            <w:r w:rsidRPr="00AF5E89">
              <w:rPr>
                <w:b/>
                <w:sz w:val="20"/>
              </w:rPr>
              <w:t>Time in Program</w:t>
            </w:r>
          </w:p>
        </w:tc>
        <w:tc>
          <w:tcPr>
            <w:tcW w:w="3060" w:type="dxa"/>
            <w:tcBorders>
              <w:top w:val="single" w:sz="4" w:space="0" w:color="auto"/>
              <w:left w:val="single" w:sz="4" w:space="0" w:color="auto"/>
              <w:bottom w:val="single" w:sz="4" w:space="0" w:color="auto"/>
              <w:right w:val="single" w:sz="4" w:space="0" w:color="auto"/>
            </w:tcBorders>
            <w:vAlign w:val="center"/>
          </w:tcPr>
          <w:p w14:paraId="22EAA7A5" w14:textId="77777777" w:rsidR="004A374A" w:rsidRPr="00AF5E89" w:rsidRDefault="004A374A" w:rsidP="00AF5E89">
            <w:pPr>
              <w:spacing w:after="0"/>
              <w:jc w:val="center"/>
              <w:rPr>
                <w:b/>
                <w:sz w:val="20"/>
              </w:rPr>
            </w:pPr>
            <w:r w:rsidRPr="00AF5E89">
              <w:rPr>
                <w:b/>
                <w:sz w:val="20"/>
              </w:rPr>
              <w:t>Thesis Title, Supervisor</w:t>
            </w:r>
          </w:p>
        </w:tc>
        <w:tc>
          <w:tcPr>
            <w:tcW w:w="1179" w:type="dxa"/>
            <w:tcBorders>
              <w:top w:val="single" w:sz="4" w:space="0" w:color="auto"/>
              <w:left w:val="single" w:sz="4" w:space="0" w:color="auto"/>
              <w:bottom w:val="single" w:sz="4" w:space="0" w:color="auto"/>
              <w:right w:val="single" w:sz="4" w:space="0" w:color="auto"/>
            </w:tcBorders>
            <w:vAlign w:val="center"/>
          </w:tcPr>
          <w:p w14:paraId="1F2E2887" w14:textId="77777777" w:rsidR="004A374A" w:rsidRPr="00AF5E89" w:rsidRDefault="004A374A" w:rsidP="00AF5E89">
            <w:pPr>
              <w:spacing w:after="0"/>
              <w:jc w:val="center"/>
              <w:rPr>
                <w:b/>
                <w:sz w:val="20"/>
              </w:rPr>
            </w:pPr>
            <w:r w:rsidRPr="00AF5E89">
              <w:rPr>
                <w:b/>
                <w:sz w:val="20"/>
              </w:rPr>
              <w:t>Current Occupation</w:t>
            </w:r>
          </w:p>
        </w:tc>
        <w:tc>
          <w:tcPr>
            <w:tcW w:w="1285" w:type="dxa"/>
            <w:tcBorders>
              <w:top w:val="single" w:sz="4" w:space="0" w:color="auto"/>
              <w:left w:val="single" w:sz="4" w:space="0" w:color="auto"/>
              <w:bottom w:val="single" w:sz="4" w:space="0" w:color="auto"/>
            </w:tcBorders>
            <w:vAlign w:val="center"/>
          </w:tcPr>
          <w:p w14:paraId="48D596BD" w14:textId="77777777" w:rsidR="004A374A" w:rsidRPr="00AF5E89" w:rsidRDefault="004A374A" w:rsidP="00AF5E89">
            <w:pPr>
              <w:spacing w:after="0"/>
              <w:jc w:val="center"/>
              <w:rPr>
                <w:b/>
                <w:sz w:val="20"/>
              </w:rPr>
            </w:pPr>
            <w:r w:rsidRPr="00AF5E89">
              <w:rPr>
                <w:b/>
                <w:sz w:val="20"/>
              </w:rPr>
              <w:t>Board Certification</w:t>
            </w:r>
          </w:p>
        </w:tc>
      </w:tr>
      <w:tr w:rsidR="004A374A" w:rsidRPr="005F3605" w14:paraId="16DDD357" w14:textId="77777777">
        <w:tc>
          <w:tcPr>
            <w:tcW w:w="1098" w:type="dxa"/>
            <w:tcBorders>
              <w:top w:val="nil"/>
              <w:right w:val="single" w:sz="4" w:space="0" w:color="auto"/>
            </w:tcBorders>
          </w:tcPr>
          <w:p w14:paraId="5E6FA949" w14:textId="77777777" w:rsidR="004A374A" w:rsidRPr="005F3605" w:rsidRDefault="004A374A" w:rsidP="004A374A">
            <w:pPr>
              <w:pStyle w:val="TableText"/>
            </w:pPr>
          </w:p>
        </w:tc>
        <w:tc>
          <w:tcPr>
            <w:tcW w:w="1710" w:type="dxa"/>
            <w:tcBorders>
              <w:top w:val="nil"/>
              <w:left w:val="single" w:sz="4" w:space="0" w:color="auto"/>
              <w:right w:val="single" w:sz="4" w:space="0" w:color="auto"/>
            </w:tcBorders>
          </w:tcPr>
          <w:p w14:paraId="7CBE2B62" w14:textId="77777777" w:rsidR="004A374A" w:rsidRPr="005F3605" w:rsidRDefault="004A374A" w:rsidP="004A374A">
            <w:pPr>
              <w:pStyle w:val="TableText"/>
            </w:pPr>
          </w:p>
        </w:tc>
        <w:tc>
          <w:tcPr>
            <w:tcW w:w="1080" w:type="dxa"/>
            <w:tcBorders>
              <w:top w:val="nil"/>
              <w:left w:val="single" w:sz="4" w:space="0" w:color="auto"/>
              <w:right w:val="single" w:sz="4" w:space="0" w:color="auto"/>
            </w:tcBorders>
          </w:tcPr>
          <w:p w14:paraId="269354F3" w14:textId="77777777" w:rsidR="004A374A" w:rsidRPr="005F3605" w:rsidRDefault="004A374A" w:rsidP="004A374A">
            <w:pPr>
              <w:pStyle w:val="TableText"/>
            </w:pPr>
          </w:p>
        </w:tc>
        <w:tc>
          <w:tcPr>
            <w:tcW w:w="3060" w:type="dxa"/>
            <w:tcBorders>
              <w:top w:val="nil"/>
              <w:left w:val="single" w:sz="4" w:space="0" w:color="auto"/>
              <w:right w:val="single" w:sz="4" w:space="0" w:color="auto"/>
            </w:tcBorders>
          </w:tcPr>
          <w:p w14:paraId="7D2EBBF9" w14:textId="77777777" w:rsidR="004A374A" w:rsidRPr="005F3605" w:rsidRDefault="004A374A" w:rsidP="004A374A">
            <w:pPr>
              <w:pStyle w:val="TableText"/>
            </w:pPr>
          </w:p>
        </w:tc>
        <w:tc>
          <w:tcPr>
            <w:tcW w:w="1179" w:type="dxa"/>
            <w:tcBorders>
              <w:top w:val="nil"/>
              <w:left w:val="single" w:sz="4" w:space="0" w:color="auto"/>
              <w:right w:val="single" w:sz="4" w:space="0" w:color="auto"/>
            </w:tcBorders>
          </w:tcPr>
          <w:p w14:paraId="04EE4D86" w14:textId="77777777" w:rsidR="004A374A" w:rsidRPr="005F3605" w:rsidRDefault="004A374A" w:rsidP="004A374A">
            <w:pPr>
              <w:pStyle w:val="TableText"/>
            </w:pPr>
          </w:p>
        </w:tc>
        <w:tc>
          <w:tcPr>
            <w:tcW w:w="1285" w:type="dxa"/>
            <w:tcBorders>
              <w:top w:val="nil"/>
              <w:left w:val="single" w:sz="4" w:space="0" w:color="auto"/>
            </w:tcBorders>
          </w:tcPr>
          <w:p w14:paraId="4520D024" w14:textId="77777777" w:rsidR="004A374A" w:rsidRPr="005F3605" w:rsidRDefault="004A374A" w:rsidP="004A374A">
            <w:pPr>
              <w:pStyle w:val="TableText"/>
            </w:pPr>
          </w:p>
        </w:tc>
      </w:tr>
      <w:tr w:rsidR="004A374A" w:rsidRPr="005F3605" w14:paraId="156B962B" w14:textId="77777777">
        <w:tc>
          <w:tcPr>
            <w:tcW w:w="1098" w:type="dxa"/>
            <w:tcBorders>
              <w:right w:val="single" w:sz="4" w:space="0" w:color="auto"/>
            </w:tcBorders>
          </w:tcPr>
          <w:p w14:paraId="57017769" w14:textId="77777777" w:rsidR="004A374A" w:rsidRPr="005F3605" w:rsidRDefault="004A374A" w:rsidP="004A374A">
            <w:pPr>
              <w:pStyle w:val="TableText"/>
            </w:pPr>
          </w:p>
        </w:tc>
        <w:tc>
          <w:tcPr>
            <w:tcW w:w="1710" w:type="dxa"/>
            <w:tcBorders>
              <w:left w:val="single" w:sz="4" w:space="0" w:color="auto"/>
              <w:right w:val="single" w:sz="4" w:space="0" w:color="auto"/>
            </w:tcBorders>
          </w:tcPr>
          <w:p w14:paraId="6E4EE9EF" w14:textId="77777777" w:rsidR="004A374A" w:rsidRPr="005F3605" w:rsidRDefault="004A374A" w:rsidP="004A374A">
            <w:pPr>
              <w:pStyle w:val="TableText"/>
            </w:pPr>
          </w:p>
        </w:tc>
        <w:tc>
          <w:tcPr>
            <w:tcW w:w="1080" w:type="dxa"/>
            <w:tcBorders>
              <w:left w:val="single" w:sz="4" w:space="0" w:color="auto"/>
              <w:right w:val="single" w:sz="4" w:space="0" w:color="auto"/>
            </w:tcBorders>
          </w:tcPr>
          <w:p w14:paraId="64715A27" w14:textId="77777777" w:rsidR="004A374A" w:rsidRPr="005F3605" w:rsidRDefault="004A374A" w:rsidP="004A374A">
            <w:pPr>
              <w:pStyle w:val="TableText"/>
            </w:pPr>
          </w:p>
        </w:tc>
        <w:tc>
          <w:tcPr>
            <w:tcW w:w="3060" w:type="dxa"/>
            <w:tcBorders>
              <w:left w:val="single" w:sz="4" w:space="0" w:color="auto"/>
              <w:right w:val="single" w:sz="4" w:space="0" w:color="auto"/>
            </w:tcBorders>
          </w:tcPr>
          <w:p w14:paraId="6B9C6C66" w14:textId="77777777" w:rsidR="004A374A" w:rsidRPr="005F3605" w:rsidRDefault="004A374A" w:rsidP="004A374A">
            <w:pPr>
              <w:pStyle w:val="TableText"/>
            </w:pPr>
          </w:p>
        </w:tc>
        <w:tc>
          <w:tcPr>
            <w:tcW w:w="1179" w:type="dxa"/>
            <w:tcBorders>
              <w:left w:val="single" w:sz="4" w:space="0" w:color="auto"/>
              <w:right w:val="single" w:sz="4" w:space="0" w:color="auto"/>
            </w:tcBorders>
          </w:tcPr>
          <w:p w14:paraId="6AF763E9" w14:textId="77777777" w:rsidR="004A374A" w:rsidRPr="005F3605" w:rsidRDefault="004A374A" w:rsidP="004A374A">
            <w:pPr>
              <w:pStyle w:val="TableText"/>
            </w:pPr>
          </w:p>
        </w:tc>
        <w:tc>
          <w:tcPr>
            <w:tcW w:w="1285" w:type="dxa"/>
            <w:tcBorders>
              <w:left w:val="single" w:sz="4" w:space="0" w:color="auto"/>
            </w:tcBorders>
          </w:tcPr>
          <w:p w14:paraId="2FC0E059" w14:textId="77777777" w:rsidR="004A374A" w:rsidRPr="005F3605" w:rsidRDefault="004A374A" w:rsidP="004A374A">
            <w:pPr>
              <w:pStyle w:val="TableText"/>
            </w:pPr>
          </w:p>
        </w:tc>
      </w:tr>
      <w:tr w:rsidR="004A374A" w:rsidRPr="005F3605" w14:paraId="64269EF0" w14:textId="77777777">
        <w:tc>
          <w:tcPr>
            <w:tcW w:w="1098" w:type="dxa"/>
            <w:tcBorders>
              <w:right w:val="single" w:sz="4" w:space="0" w:color="auto"/>
            </w:tcBorders>
          </w:tcPr>
          <w:p w14:paraId="5B6CAF4F" w14:textId="77777777" w:rsidR="004A374A" w:rsidRPr="005F3605" w:rsidRDefault="004A374A" w:rsidP="004A374A">
            <w:pPr>
              <w:pStyle w:val="TableText"/>
            </w:pPr>
          </w:p>
        </w:tc>
        <w:tc>
          <w:tcPr>
            <w:tcW w:w="1710" w:type="dxa"/>
            <w:tcBorders>
              <w:left w:val="single" w:sz="4" w:space="0" w:color="auto"/>
              <w:right w:val="single" w:sz="4" w:space="0" w:color="auto"/>
            </w:tcBorders>
          </w:tcPr>
          <w:p w14:paraId="738E52AC" w14:textId="77777777" w:rsidR="004A374A" w:rsidRPr="005F3605" w:rsidRDefault="004A374A" w:rsidP="004A374A">
            <w:pPr>
              <w:pStyle w:val="TableText"/>
            </w:pPr>
          </w:p>
        </w:tc>
        <w:tc>
          <w:tcPr>
            <w:tcW w:w="1080" w:type="dxa"/>
            <w:tcBorders>
              <w:left w:val="single" w:sz="4" w:space="0" w:color="auto"/>
              <w:right w:val="single" w:sz="4" w:space="0" w:color="auto"/>
            </w:tcBorders>
          </w:tcPr>
          <w:p w14:paraId="36067CAF" w14:textId="77777777" w:rsidR="004A374A" w:rsidRPr="005F3605" w:rsidRDefault="004A374A" w:rsidP="004A374A">
            <w:pPr>
              <w:pStyle w:val="TableText"/>
            </w:pPr>
          </w:p>
        </w:tc>
        <w:tc>
          <w:tcPr>
            <w:tcW w:w="3060" w:type="dxa"/>
            <w:tcBorders>
              <w:left w:val="single" w:sz="4" w:space="0" w:color="auto"/>
              <w:right w:val="single" w:sz="4" w:space="0" w:color="auto"/>
            </w:tcBorders>
          </w:tcPr>
          <w:p w14:paraId="31EA0424" w14:textId="77777777" w:rsidR="004A374A" w:rsidRPr="005F3605" w:rsidRDefault="004A374A" w:rsidP="004A374A">
            <w:pPr>
              <w:pStyle w:val="TableText"/>
            </w:pPr>
          </w:p>
        </w:tc>
        <w:tc>
          <w:tcPr>
            <w:tcW w:w="1179" w:type="dxa"/>
            <w:tcBorders>
              <w:left w:val="single" w:sz="4" w:space="0" w:color="auto"/>
              <w:right w:val="single" w:sz="4" w:space="0" w:color="auto"/>
            </w:tcBorders>
          </w:tcPr>
          <w:p w14:paraId="79ADA640" w14:textId="77777777" w:rsidR="004A374A" w:rsidRPr="005F3605" w:rsidRDefault="004A374A" w:rsidP="004A374A">
            <w:pPr>
              <w:pStyle w:val="TableText"/>
            </w:pPr>
          </w:p>
        </w:tc>
        <w:tc>
          <w:tcPr>
            <w:tcW w:w="1285" w:type="dxa"/>
            <w:tcBorders>
              <w:left w:val="single" w:sz="4" w:space="0" w:color="auto"/>
            </w:tcBorders>
          </w:tcPr>
          <w:p w14:paraId="15CFE8E7" w14:textId="77777777" w:rsidR="004A374A" w:rsidRPr="005F3605" w:rsidRDefault="004A374A" w:rsidP="004A374A">
            <w:pPr>
              <w:pStyle w:val="TableText"/>
            </w:pPr>
          </w:p>
        </w:tc>
      </w:tr>
    </w:tbl>
    <w:p w14:paraId="38AC3FCB" w14:textId="77777777" w:rsidR="001515C2" w:rsidRDefault="001515C2" w:rsidP="004A374A">
      <w:pPr>
        <w:pStyle w:val="BodyText"/>
      </w:pPr>
    </w:p>
    <w:p w14:paraId="43182A15" w14:textId="77777777" w:rsidR="001515C2" w:rsidRDefault="001515C2" w:rsidP="004A374A">
      <w:pPr>
        <w:pStyle w:val="BodyText"/>
      </w:pPr>
    </w:p>
    <w:p w14:paraId="11135195" w14:textId="77777777" w:rsidR="004A374A" w:rsidRPr="005F3605" w:rsidRDefault="004A374A" w:rsidP="004A374A">
      <w:pPr>
        <w:pStyle w:val="BodyText"/>
      </w:pPr>
    </w:p>
    <w:p w14:paraId="18F2F4B4" w14:textId="503D6160" w:rsidR="00CD7F9B" w:rsidRDefault="00E72566" w:rsidP="00CD7F9B">
      <w:pPr>
        <w:pStyle w:val="Heading1"/>
      </w:pPr>
      <w:bookmarkStart w:id="17" w:name="_Toc458854619"/>
      <w:bookmarkStart w:id="18" w:name="_Toc333594578"/>
      <w:r>
        <w:lastRenderedPageBreak/>
        <w:t>Appendix E</w:t>
      </w:r>
      <w:r w:rsidR="00CD7F9B" w:rsidRPr="005F3605">
        <w:t xml:space="preserve"> </w:t>
      </w:r>
      <w:r w:rsidR="00CD7F9B">
        <w:t>–</w:t>
      </w:r>
      <w:r w:rsidR="00CD7F9B" w:rsidRPr="005F3605">
        <w:t xml:space="preserve"> </w:t>
      </w:r>
      <w:r w:rsidR="00CD7F9B">
        <w:t>Sample Interview Evaluation Form</w:t>
      </w:r>
      <w:bookmarkEnd w:id="17"/>
      <w:bookmarkEnd w:id="18"/>
    </w:p>
    <w:p w14:paraId="3BA26CF7" w14:textId="77777777" w:rsidR="00CD7F9B" w:rsidRDefault="00CD7F9B" w:rsidP="00CD7F9B"/>
    <w:p w14:paraId="613B15D2" w14:textId="77777777" w:rsidR="00CD7F9B" w:rsidRPr="00CD7F9B" w:rsidRDefault="00CD7F9B" w:rsidP="00CD7F9B"/>
    <w:p w14:paraId="32C10E2E" w14:textId="77777777" w:rsidR="00CD7F9B" w:rsidRDefault="00CD7F9B" w:rsidP="00CD7F9B">
      <w:pPr>
        <w:spacing w:before="0" w:after="0"/>
        <w:jc w:val="left"/>
      </w:pPr>
    </w:p>
    <w:p w14:paraId="3349BBF9" w14:textId="2D72E249" w:rsidR="00CD7F9B" w:rsidRDefault="00E72566" w:rsidP="00CD7F9B">
      <w:pPr>
        <w:pStyle w:val="Heading1"/>
      </w:pPr>
      <w:bookmarkStart w:id="19" w:name="_Toc458854620"/>
      <w:bookmarkStart w:id="20" w:name="_Toc333594579"/>
      <w:r>
        <w:lastRenderedPageBreak/>
        <w:t>Appendix F</w:t>
      </w:r>
      <w:r w:rsidR="00CD7F9B" w:rsidRPr="005F3605">
        <w:t xml:space="preserve"> </w:t>
      </w:r>
      <w:r w:rsidR="00CD7F9B">
        <w:t>–</w:t>
      </w:r>
      <w:r w:rsidR="00CD7F9B" w:rsidRPr="005F3605">
        <w:t xml:space="preserve"> </w:t>
      </w:r>
      <w:r w:rsidR="00CD7F9B">
        <w:t>Sample Offer Letter</w:t>
      </w:r>
      <w:bookmarkEnd w:id="19"/>
      <w:bookmarkEnd w:id="20"/>
    </w:p>
    <w:p w14:paraId="2EBD2151" w14:textId="77777777" w:rsidR="00CD7F9B" w:rsidRDefault="00CD7F9B" w:rsidP="00CD7F9B">
      <w:bookmarkStart w:id="21" w:name="_Toc458854621"/>
    </w:p>
    <w:p w14:paraId="28B3DC72" w14:textId="77777777" w:rsidR="00CD7F9B" w:rsidRPr="00CD7F9B" w:rsidRDefault="00CD7F9B" w:rsidP="00CD7F9B"/>
    <w:p w14:paraId="171CC7D9" w14:textId="13EADFEE" w:rsidR="00CD7F9B" w:rsidRDefault="00E72566" w:rsidP="00CD7F9B">
      <w:pPr>
        <w:pStyle w:val="Heading1"/>
      </w:pPr>
      <w:bookmarkStart w:id="22" w:name="_Toc333594580"/>
      <w:r>
        <w:lastRenderedPageBreak/>
        <w:t>Appendix G</w:t>
      </w:r>
      <w:r w:rsidR="00CD7F9B" w:rsidRPr="005F3605">
        <w:t xml:space="preserve"> </w:t>
      </w:r>
      <w:r w:rsidR="00CD7F9B">
        <w:t>–</w:t>
      </w:r>
      <w:r w:rsidR="00CD7F9B" w:rsidRPr="005F3605">
        <w:t xml:space="preserve"> </w:t>
      </w:r>
      <w:r w:rsidR="00CD7F9B">
        <w:t>Example of Clinical Evaluation</w:t>
      </w:r>
      <w:bookmarkEnd w:id="21"/>
      <w:bookmarkEnd w:id="22"/>
    </w:p>
    <w:p w14:paraId="462B9FC8" w14:textId="77777777" w:rsidR="00CD7F9B" w:rsidRDefault="00CD7F9B" w:rsidP="004A374A"/>
    <w:p w14:paraId="129D8E3B" w14:textId="77777777" w:rsidR="004A374A" w:rsidRDefault="004A374A" w:rsidP="004A374A"/>
    <w:sectPr w:rsidR="004A374A" w:rsidSect="00820630">
      <w:headerReference w:type="default" r:id="rId8"/>
      <w:footerReference w:type="default" r:id="rId9"/>
      <w:head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09852" w14:textId="77777777" w:rsidR="00C947F0" w:rsidRDefault="00C947F0" w:rsidP="004A374A">
      <w:pPr>
        <w:spacing w:after="0"/>
      </w:pPr>
      <w:r>
        <w:separator/>
      </w:r>
    </w:p>
  </w:endnote>
  <w:endnote w:type="continuationSeparator" w:id="0">
    <w:p w14:paraId="56BE53FC" w14:textId="77777777" w:rsidR="00C947F0" w:rsidRDefault="00C947F0" w:rsidP="004A3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12151" w14:textId="77777777" w:rsidR="005C3432" w:rsidRDefault="005C3432" w:rsidP="00EB05F1">
    <w:pPr>
      <w:pStyle w:val="Subtitle"/>
      <w:pBdr>
        <w:top w:val="single" w:sz="12" w:space="1" w:color="1F497D"/>
      </w:pBdr>
      <w:tabs>
        <w:tab w:val="right" w:pos="10080"/>
      </w:tabs>
      <w:spacing w:before="0" w:after="0"/>
      <w:jc w:val="left"/>
      <w:rPr>
        <w:rFonts w:cs="Tahoma"/>
        <w:b w:val="0"/>
        <w:i w:val="0"/>
        <w:color w:val="000080"/>
        <w:sz w:val="18"/>
      </w:rPr>
    </w:pPr>
    <w:r>
      <w:rPr>
        <w:rFonts w:cs="Tahoma"/>
        <w:b w:val="0"/>
        <w:i w:val="0"/>
        <w:color w:val="000080"/>
        <w:sz w:val="18"/>
      </w:rPr>
      <w:tab/>
      <w:t xml:space="preserve">Page </w:t>
    </w:r>
    <w:r>
      <w:fldChar w:fldCharType="begin"/>
    </w:r>
    <w:r>
      <w:instrText xml:space="preserve"> PAGE  \* Arabic  \* MERGEFORMAT </w:instrText>
    </w:r>
    <w:r>
      <w:fldChar w:fldCharType="separate"/>
    </w:r>
    <w:r w:rsidR="002E2F3E" w:rsidRPr="002E2F3E">
      <w:rPr>
        <w:rFonts w:cs="Tahoma"/>
        <w:b w:val="0"/>
        <w:i w:val="0"/>
        <w:noProof/>
        <w:color w:val="000080"/>
        <w:sz w:val="18"/>
      </w:rPr>
      <w:t>2</w:t>
    </w:r>
    <w:r>
      <w:rPr>
        <w:rFonts w:cs="Tahoma"/>
        <w:b w:val="0"/>
        <w:i w:val="0"/>
        <w:noProof/>
        <w:color w:val="000080"/>
        <w:sz w:val="18"/>
      </w:rPr>
      <w:fldChar w:fldCharType="end"/>
    </w:r>
    <w:r>
      <w:rPr>
        <w:rFonts w:cs="Tahoma"/>
        <w:b w:val="0"/>
        <w:i w:val="0"/>
        <w:color w:val="000080"/>
        <w:sz w:val="18"/>
      </w:rPr>
      <w:t>/</w:t>
    </w:r>
    <w:r>
      <w:rPr>
        <w:rFonts w:cs="Tahoma"/>
        <w:b w:val="0"/>
        <w:i w:val="0"/>
        <w:noProof/>
        <w:color w:val="000080"/>
        <w:sz w:val="18"/>
      </w:rPr>
      <w:fldChar w:fldCharType="begin"/>
    </w:r>
    <w:r>
      <w:rPr>
        <w:rFonts w:cs="Tahoma"/>
        <w:b w:val="0"/>
        <w:i w:val="0"/>
        <w:noProof/>
        <w:color w:val="000080"/>
        <w:sz w:val="18"/>
      </w:rPr>
      <w:instrText xml:space="preserve"> NUMPAGES  \* Arabic  \* MERGEFORMAT </w:instrText>
    </w:r>
    <w:r>
      <w:rPr>
        <w:rFonts w:cs="Tahoma"/>
        <w:b w:val="0"/>
        <w:i w:val="0"/>
        <w:noProof/>
        <w:color w:val="000080"/>
        <w:sz w:val="18"/>
      </w:rPr>
      <w:fldChar w:fldCharType="separate"/>
    </w:r>
    <w:r w:rsidR="002E2F3E">
      <w:rPr>
        <w:rFonts w:cs="Tahoma"/>
        <w:b w:val="0"/>
        <w:i w:val="0"/>
        <w:noProof/>
        <w:color w:val="000080"/>
        <w:sz w:val="18"/>
      </w:rPr>
      <w:t>33</w:t>
    </w:r>
    <w:r>
      <w:rPr>
        <w:rFonts w:cs="Tahoma"/>
        <w:b w:val="0"/>
        <w:i w:val="0"/>
        <w:noProof/>
        <w:color w:val="00008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1C83" w14:textId="77777777" w:rsidR="00C947F0" w:rsidRDefault="00C947F0" w:rsidP="004A374A">
      <w:pPr>
        <w:spacing w:after="0"/>
      </w:pPr>
      <w:r>
        <w:separator/>
      </w:r>
    </w:p>
  </w:footnote>
  <w:footnote w:type="continuationSeparator" w:id="0">
    <w:p w14:paraId="3864FCF6" w14:textId="77777777" w:rsidR="00C947F0" w:rsidRDefault="00C947F0" w:rsidP="004A37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4193" w14:textId="77777777" w:rsidR="005C3432" w:rsidRDefault="005C3432" w:rsidP="004A374A">
    <w:pPr>
      <w:pStyle w:val="Subtitle"/>
      <w:tabs>
        <w:tab w:val="right" w:pos="9360"/>
      </w:tabs>
      <w:spacing w:before="0" w:after="0"/>
      <w:jc w:val="left"/>
      <w:rPr>
        <w:rFonts w:cs="Tahoma"/>
        <w:b w:val="0"/>
        <w:i w:val="0"/>
        <w:color w:val="000080"/>
        <w:sz w:val="18"/>
      </w:rPr>
    </w:pPr>
    <w:r>
      <w:rPr>
        <w:rFonts w:cs="Tahoma"/>
        <w:b w:val="0"/>
        <w:i w:val="0"/>
        <w:color w:val="000080"/>
        <w:sz w:val="18"/>
      </w:rPr>
      <w:t>Program Name</w:t>
    </w:r>
  </w:p>
  <w:p w14:paraId="46206F55" w14:textId="77777777" w:rsidR="005C3432" w:rsidRPr="002F0887" w:rsidRDefault="005C3432" w:rsidP="004A374A">
    <w:pPr>
      <w:pStyle w:val="Subtitle"/>
      <w:tabs>
        <w:tab w:val="right" w:pos="9360"/>
      </w:tabs>
      <w:spacing w:before="0" w:after="0"/>
      <w:jc w:val="left"/>
      <w:rPr>
        <w:rFonts w:cs="Tahoma"/>
        <w:b w:val="0"/>
        <w:i w:val="0"/>
        <w:color w:val="000080"/>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EE6E4" w14:textId="77777777" w:rsidR="005C3432" w:rsidRPr="002F0887" w:rsidRDefault="005C3432" w:rsidP="004A374A">
    <w:pPr>
      <w:pStyle w:val="Subtitle"/>
      <w:spacing w:before="0" w:after="0"/>
      <w:rPr>
        <w:rFonts w:cs="Tahoma"/>
        <w:b w:val="0"/>
        <w:i w:val="0"/>
        <w:color w:val="0000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262"/>
    <w:multiLevelType w:val="multilevel"/>
    <w:tmpl w:val="8D42A8DC"/>
    <w:lvl w:ilvl="0">
      <w:start w:val="2"/>
      <w:numFmt w:val="decimal"/>
      <w:lvlText w:val="%1."/>
      <w:lvlJc w:val="left"/>
      <w:pPr>
        <w:ind w:left="360" w:hanging="360"/>
      </w:pPr>
      <w:rPr>
        <w:rFonts w:ascii="Cambria" w:hAnsi="Cambria" w:hint="default"/>
        <w:b/>
        <w:i w:val="0"/>
        <w:sz w:val="28"/>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1" w15:restartNumberingAfterBreak="0">
    <w:nsid w:val="13FA1D4F"/>
    <w:multiLevelType w:val="hybridMultilevel"/>
    <w:tmpl w:val="51548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F28D4"/>
    <w:multiLevelType w:val="hybridMultilevel"/>
    <w:tmpl w:val="F7123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3A2E1A"/>
    <w:multiLevelType w:val="multilevel"/>
    <w:tmpl w:val="E63E96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1A0CF1"/>
    <w:multiLevelType w:val="hybridMultilevel"/>
    <w:tmpl w:val="31FA8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0134C7"/>
    <w:multiLevelType w:val="hybridMultilevel"/>
    <w:tmpl w:val="747C1D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96EDB"/>
    <w:multiLevelType w:val="hybridMultilevel"/>
    <w:tmpl w:val="4514718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452016D6"/>
    <w:multiLevelType w:val="multilevel"/>
    <w:tmpl w:val="51548D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453A05B7"/>
    <w:multiLevelType w:val="hybridMultilevel"/>
    <w:tmpl w:val="E654C1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C06972"/>
    <w:multiLevelType w:val="multilevel"/>
    <w:tmpl w:val="E63E96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C14853"/>
    <w:multiLevelType w:val="multilevel"/>
    <w:tmpl w:val="3F3C37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D7017C6"/>
    <w:multiLevelType w:val="hybridMultilevel"/>
    <w:tmpl w:val="0456C054"/>
    <w:lvl w:ilvl="0" w:tplc="C7DE209E">
      <w:start w:val="1"/>
      <w:numFmt w:val="decimal"/>
      <w:lvlText w:val="%1"/>
      <w:lvlJc w:val="left"/>
      <w:pPr>
        <w:ind w:left="720" w:hanging="360"/>
      </w:pPr>
      <w:rPr>
        <w:rFonts w:ascii="Calibri" w:eastAsia="Calibri" w:hAnsi="Calibri" w:cs="Times New Roman"/>
      </w:rPr>
    </w:lvl>
    <w:lvl w:ilvl="1" w:tplc="10090003">
      <w:start w:val="1"/>
      <w:numFmt w:val="bullet"/>
      <w:lvlText w:val="o"/>
      <w:lvlJc w:val="left"/>
      <w:pPr>
        <w:ind w:left="1440" w:hanging="360"/>
      </w:pPr>
      <w:rPr>
        <w:rFonts w:ascii="Courier New" w:hAnsi="Courier New" w:cs="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245636C"/>
    <w:multiLevelType w:val="hybridMultilevel"/>
    <w:tmpl w:val="CB6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41DFE"/>
    <w:multiLevelType w:val="hybridMultilevel"/>
    <w:tmpl w:val="543A917E"/>
    <w:lvl w:ilvl="0" w:tplc="14B0E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5B362B"/>
    <w:multiLevelType w:val="hybridMultilevel"/>
    <w:tmpl w:val="B8A67178"/>
    <w:lvl w:ilvl="0" w:tplc="C7DE209E">
      <w:start w:val="1"/>
      <w:numFmt w:val="bullet"/>
      <w:lvlText w:val=""/>
      <w:lvlJc w:val="left"/>
      <w:pPr>
        <w:ind w:left="720" w:hanging="360"/>
      </w:pPr>
      <w:rPr>
        <w:rFonts w:ascii="Symbol" w:hAnsi="Symbol"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15" w15:restartNumberingAfterBreak="0">
    <w:nsid w:val="68DD4293"/>
    <w:multiLevelType w:val="hybridMultilevel"/>
    <w:tmpl w:val="9D228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6E3723"/>
    <w:multiLevelType w:val="hybridMultilevel"/>
    <w:tmpl w:val="DE482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19672E"/>
    <w:multiLevelType w:val="hybridMultilevel"/>
    <w:tmpl w:val="5374EA1E"/>
    <w:lvl w:ilvl="0" w:tplc="8B04974A">
      <w:start w:val="1"/>
      <w:numFmt w:val="decimal"/>
      <w:lvlText w:val=".%1"/>
      <w:lvlJc w:val="left"/>
      <w:pPr>
        <w:ind w:hanging="701"/>
      </w:pPr>
      <w:rPr>
        <w:rFonts w:ascii="Verdana" w:eastAsia="Verdana" w:hAnsi="Verdana" w:hint="default"/>
        <w:spacing w:val="-1"/>
        <w:w w:val="99"/>
        <w:sz w:val="20"/>
        <w:szCs w:val="20"/>
      </w:rPr>
    </w:lvl>
    <w:lvl w:ilvl="1" w:tplc="0409000F">
      <w:start w:val="1"/>
      <w:numFmt w:val="decimal"/>
      <w:lvlText w:val="%2."/>
      <w:lvlJc w:val="left"/>
      <w:rPr>
        <w:rFonts w:hint="default"/>
      </w:rPr>
    </w:lvl>
    <w:lvl w:ilvl="2" w:tplc="ECF05972">
      <w:start w:val="1"/>
      <w:numFmt w:val="bullet"/>
      <w:lvlText w:val="•"/>
      <w:lvlJc w:val="left"/>
      <w:rPr>
        <w:rFonts w:hint="default"/>
      </w:rPr>
    </w:lvl>
    <w:lvl w:ilvl="3" w:tplc="03703276">
      <w:start w:val="1"/>
      <w:numFmt w:val="bullet"/>
      <w:lvlText w:val="•"/>
      <w:lvlJc w:val="left"/>
      <w:rPr>
        <w:rFonts w:hint="default"/>
      </w:rPr>
    </w:lvl>
    <w:lvl w:ilvl="4" w:tplc="552CE90E">
      <w:start w:val="1"/>
      <w:numFmt w:val="bullet"/>
      <w:lvlText w:val="•"/>
      <w:lvlJc w:val="left"/>
      <w:rPr>
        <w:rFonts w:hint="default"/>
      </w:rPr>
    </w:lvl>
    <w:lvl w:ilvl="5" w:tplc="8278BA78">
      <w:start w:val="1"/>
      <w:numFmt w:val="bullet"/>
      <w:lvlText w:val="•"/>
      <w:lvlJc w:val="left"/>
      <w:rPr>
        <w:rFonts w:hint="default"/>
      </w:rPr>
    </w:lvl>
    <w:lvl w:ilvl="6" w:tplc="1B20F21C">
      <w:start w:val="1"/>
      <w:numFmt w:val="bullet"/>
      <w:lvlText w:val="•"/>
      <w:lvlJc w:val="left"/>
      <w:rPr>
        <w:rFonts w:hint="default"/>
      </w:rPr>
    </w:lvl>
    <w:lvl w:ilvl="7" w:tplc="E1FAB2F6">
      <w:start w:val="1"/>
      <w:numFmt w:val="bullet"/>
      <w:lvlText w:val="•"/>
      <w:lvlJc w:val="left"/>
      <w:rPr>
        <w:rFonts w:hint="default"/>
      </w:rPr>
    </w:lvl>
    <w:lvl w:ilvl="8" w:tplc="27DEC39E">
      <w:start w:val="1"/>
      <w:numFmt w:val="bullet"/>
      <w:lvlText w:val="•"/>
      <w:lvlJc w:val="left"/>
      <w:rPr>
        <w:rFonts w:hint="default"/>
      </w:rPr>
    </w:lvl>
  </w:abstractNum>
  <w:abstractNum w:abstractNumId="18" w15:restartNumberingAfterBreak="0">
    <w:nsid w:val="752D0635"/>
    <w:multiLevelType w:val="hybridMultilevel"/>
    <w:tmpl w:val="8834A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BF41C62"/>
    <w:multiLevelType w:val="hybridMultilevel"/>
    <w:tmpl w:val="1F38FC5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C6B72D2"/>
    <w:multiLevelType w:val="hybridMultilevel"/>
    <w:tmpl w:val="BFE0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5"/>
  </w:num>
  <w:num w:numId="5">
    <w:abstractNumId w:val="2"/>
  </w:num>
  <w:num w:numId="6">
    <w:abstractNumId w:val="11"/>
  </w:num>
  <w:num w:numId="7">
    <w:abstractNumId w:val="9"/>
  </w:num>
  <w:num w:numId="8">
    <w:abstractNumId w:val="4"/>
  </w:num>
  <w:num w:numId="9">
    <w:abstractNumId w:val="20"/>
  </w:num>
  <w:num w:numId="10">
    <w:abstractNumId w:val="1"/>
  </w:num>
  <w:num w:numId="11">
    <w:abstractNumId w:val="7"/>
  </w:num>
  <w:num w:numId="12">
    <w:abstractNumId w:val="8"/>
  </w:num>
  <w:num w:numId="13">
    <w:abstractNumId w:val="0"/>
  </w:num>
  <w:num w:numId="14">
    <w:abstractNumId w:val="15"/>
  </w:num>
  <w:num w:numId="15">
    <w:abstractNumId w:val="16"/>
  </w:num>
  <w:num w:numId="16">
    <w:abstractNumId w:val="18"/>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20"/>
    <w:rsid w:val="000054EE"/>
    <w:rsid w:val="00015758"/>
    <w:rsid w:val="00021F25"/>
    <w:rsid w:val="00024C37"/>
    <w:rsid w:val="00035664"/>
    <w:rsid w:val="00040DE5"/>
    <w:rsid w:val="000557AB"/>
    <w:rsid w:val="000744AA"/>
    <w:rsid w:val="00131E6B"/>
    <w:rsid w:val="001433D2"/>
    <w:rsid w:val="001515C2"/>
    <w:rsid w:val="00154F4B"/>
    <w:rsid w:val="00165159"/>
    <w:rsid w:val="001677B4"/>
    <w:rsid w:val="00184790"/>
    <w:rsid w:val="001A279D"/>
    <w:rsid w:val="001B4C10"/>
    <w:rsid w:val="001E6DEB"/>
    <w:rsid w:val="0020157B"/>
    <w:rsid w:val="00214A64"/>
    <w:rsid w:val="00253244"/>
    <w:rsid w:val="002A3041"/>
    <w:rsid w:val="002A6CE8"/>
    <w:rsid w:val="002B2C55"/>
    <w:rsid w:val="002D500C"/>
    <w:rsid w:val="002E2F3E"/>
    <w:rsid w:val="002F745C"/>
    <w:rsid w:val="003142D9"/>
    <w:rsid w:val="00340AAB"/>
    <w:rsid w:val="003851EE"/>
    <w:rsid w:val="003B77E5"/>
    <w:rsid w:val="003B780E"/>
    <w:rsid w:val="003C0A85"/>
    <w:rsid w:val="003D2DD6"/>
    <w:rsid w:val="00406D5A"/>
    <w:rsid w:val="00417830"/>
    <w:rsid w:val="00447300"/>
    <w:rsid w:val="004A374A"/>
    <w:rsid w:val="004C539B"/>
    <w:rsid w:val="004C7BAB"/>
    <w:rsid w:val="00507D1F"/>
    <w:rsid w:val="00563A4A"/>
    <w:rsid w:val="005744CA"/>
    <w:rsid w:val="005B4E6E"/>
    <w:rsid w:val="005B4F9D"/>
    <w:rsid w:val="005C3432"/>
    <w:rsid w:val="005D0084"/>
    <w:rsid w:val="005D6E0C"/>
    <w:rsid w:val="005E08A1"/>
    <w:rsid w:val="005F0BA3"/>
    <w:rsid w:val="00601C52"/>
    <w:rsid w:val="00607FAA"/>
    <w:rsid w:val="00622EE4"/>
    <w:rsid w:val="00627B0F"/>
    <w:rsid w:val="00631BB1"/>
    <w:rsid w:val="00683936"/>
    <w:rsid w:val="00692585"/>
    <w:rsid w:val="00693793"/>
    <w:rsid w:val="006B5E20"/>
    <w:rsid w:val="006C1B64"/>
    <w:rsid w:val="006C74DF"/>
    <w:rsid w:val="00710B31"/>
    <w:rsid w:val="00715032"/>
    <w:rsid w:val="00721AF5"/>
    <w:rsid w:val="007C68B4"/>
    <w:rsid w:val="00820630"/>
    <w:rsid w:val="008248E2"/>
    <w:rsid w:val="00856B87"/>
    <w:rsid w:val="0087139C"/>
    <w:rsid w:val="00871A35"/>
    <w:rsid w:val="008855BA"/>
    <w:rsid w:val="008C5AAD"/>
    <w:rsid w:val="00966CCD"/>
    <w:rsid w:val="009962F2"/>
    <w:rsid w:val="009B4A27"/>
    <w:rsid w:val="00A00262"/>
    <w:rsid w:val="00A055A3"/>
    <w:rsid w:val="00A2111C"/>
    <w:rsid w:val="00A24822"/>
    <w:rsid w:val="00A409F7"/>
    <w:rsid w:val="00A47D2C"/>
    <w:rsid w:val="00A94151"/>
    <w:rsid w:val="00AD6C6C"/>
    <w:rsid w:val="00AE1B10"/>
    <w:rsid w:val="00AF5E89"/>
    <w:rsid w:val="00AF7E46"/>
    <w:rsid w:val="00B01F73"/>
    <w:rsid w:val="00B03E28"/>
    <w:rsid w:val="00B169BA"/>
    <w:rsid w:val="00B46286"/>
    <w:rsid w:val="00B75DA1"/>
    <w:rsid w:val="00B805E0"/>
    <w:rsid w:val="00BA1C82"/>
    <w:rsid w:val="00BA5795"/>
    <w:rsid w:val="00BB4CCE"/>
    <w:rsid w:val="00BD5A66"/>
    <w:rsid w:val="00BE63FB"/>
    <w:rsid w:val="00C31826"/>
    <w:rsid w:val="00C564B7"/>
    <w:rsid w:val="00C57A5A"/>
    <w:rsid w:val="00C64089"/>
    <w:rsid w:val="00C947F0"/>
    <w:rsid w:val="00CA3B0A"/>
    <w:rsid w:val="00CD3CB5"/>
    <w:rsid w:val="00CD7F9B"/>
    <w:rsid w:val="00D02BDF"/>
    <w:rsid w:val="00D0633D"/>
    <w:rsid w:val="00D15478"/>
    <w:rsid w:val="00D4334A"/>
    <w:rsid w:val="00D638FD"/>
    <w:rsid w:val="00D6672D"/>
    <w:rsid w:val="00DA58C7"/>
    <w:rsid w:val="00DA7216"/>
    <w:rsid w:val="00DD5A31"/>
    <w:rsid w:val="00DE711B"/>
    <w:rsid w:val="00DE7336"/>
    <w:rsid w:val="00E360A6"/>
    <w:rsid w:val="00E51DD1"/>
    <w:rsid w:val="00E568AB"/>
    <w:rsid w:val="00E72566"/>
    <w:rsid w:val="00E76331"/>
    <w:rsid w:val="00E77AA4"/>
    <w:rsid w:val="00E91B1C"/>
    <w:rsid w:val="00EB05F1"/>
    <w:rsid w:val="00EC25E5"/>
    <w:rsid w:val="00ED0987"/>
    <w:rsid w:val="00EE2625"/>
    <w:rsid w:val="00F0699D"/>
    <w:rsid w:val="00F144DB"/>
    <w:rsid w:val="00F15A44"/>
    <w:rsid w:val="00F16CA1"/>
    <w:rsid w:val="00F22C84"/>
    <w:rsid w:val="00F23BDE"/>
    <w:rsid w:val="00F262B0"/>
    <w:rsid w:val="00F454AE"/>
    <w:rsid w:val="00F62F31"/>
    <w:rsid w:val="00F64E80"/>
    <w:rsid w:val="00F811F7"/>
    <w:rsid w:val="00F91E6C"/>
    <w:rsid w:val="00FB0721"/>
    <w:rsid w:val="00FE22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B9763"/>
  <w15:docId w15:val="{B38DDAF3-60D5-42FD-B9A1-687632F0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40"/>
    <w:pPr>
      <w:spacing w:before="120" w:after="120"/>
      <w:jc w:val="both"/>
    </w:pPr>
    <w:rPr>
      <w:sz w:val="22"/>
      <w:szCs w:val="22"/>
    </w:rPr>
  </w:style>
  <w:style w:type="paragraph" w:styleId="Heading1">
    <w:name w:val="heading 1"/>
    <w:basedOn w:val="Normal"/>
    <w:next w:val="Normal"/>
    <w:link w:val="Heading1Char"/>
    <w:uiPriority w:val="9"/>
    <w:qFormat/>
    <w:rsid w:val="0048664F"/>
    <w:pPr>
      <w:keepNext/>
      <w:pageBreakBefore/>
      <w:spacing w:before="240" w:after="60"/>
      <w:outlineLvl w:val="0"/>
    </w:pPr>
    <w:rPr>
      <w:rFonts w:ascii="Cambria" w:eastAsia="Times New Roman" w:hAnsi="Cambria"/>
      <w:b/>
      <w:bCs/>
      <w:kern w:val="32"/>
      <w:sz w:val="28"/>
      <w:szCs w:val="32"/>
    </w:rPr>
  </w:style>
  <w:style w:type="paragraph" w:styleId="Heading2">
    <w:name w:val="heading 2"/>
    <w:basedOn w:val="Normal"/>
    <w:next w:val="Normal"/>
    <w:link w:val="Heading2Char"/>
    <w:rsid w:val="001515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uiPriority w:val="34"/>
    <w:qFormat/>
    <w:rsid w:val="006B5E20"/>
    <w:pPr>
      <w:ind w:left="720"/>
      <w:contextualSpacing/>
    </w:pPr>
  </w:style>
  <w:style w:type="paragraph" w:styleId="Header">
    <w:name w:val="header"/>
    <w:basedOn w:val="Normal"/>
    <w:link w:val="HeaderChar"/>
    <w:uiPriority w:val="99"/>
    <w:unhideWhenUsed/>
    <w:rsid w:val="002F0887"/>
    <w:pPr>
      <w:tabs>
        <w:tab w:val="center" w:pos="4680"/>
        <w:tab w:val="right" w:pos="9360"/>
      </w:tabs>
    </w:pPr>
  </w:style>
  <w:style w:type="character" w:customStyle="1" w:styleId="HeaderChar">
    <w:name w:val="Header Char"/>
    <w:link w:val="Header"/>
    <w:uiPriority w:val="99"/>
    <w:rsid w:val="002F0887"/>
    <w:rPr>
      <w:sz w:val="22"/>
      <w:szCs w:val="22"/>
      <w:lang w:val="en-US" w:eastAsia="en-US"/>
    </w:rPr>
  </w:style>
  <w:style w:type="paragraph" w:styleId="Footer">
    <w:name w:val="footer"/>
    <w:basedOn w:val="Normal"/>
    <w:link w:val="FooterChar"/>
    <w:uiPriority w:val="99"/>
    <w:unhideWhenUsed/>
    <w:rsid w:val="002F0887"/>
    <w:pPr>
      <w:tabs>
        <w:tab w:val="center" w:pos="4680"/>
        <w:tab w:val="right" w:pos="9360"/>
      </w:tabs>
    </w:pPr>
  </w:style>
  <w:style w:type="character" w:customStyle="1" w:styleId="FooterChar">
    <w:name w:val="Footer Char"/>
    <w:link w:val="Footer"/>
    <w:uiPriority w:val="99"/>
    <w:rsid w:val="002F0887"/>
    <w:rPr>
      <w:sz w:val="22"/>
      <w:szCs w:val="22"/>
      <w:lang w:val="en-US" w:eastAsia="en-US"/>
    </w:rPr>
  </w:style>
  <w:style w:type="paragraph" w:styleId="Title">
    <w:name w:val="Title"/>
    <w:basedOn w:val="Normal"/>
    <w:link w:val="TitleChar"/>
    <w:qFormat/>
    <w:rsid w:val="00486A95"/>
    <w:pPr>
      <w:spacing w:before="240"/>
      <w:jc w:val="center"/>
    </w:pPr>
    <w:rPr>
      <w:rFonts w:ascii="Cambria" w:eastAsia="Times New Roman" w:hAnsi="Cambria"/>
      <w:b/>
      <w:sz w:val="28"/>
      <w:szCs w:val="20"/>
      <w:lang w:eastAsia="zh-CN"/>
    </w:rPr>
  </w:style>
  <w:style w:type="character" w:customStyle="1" w:styleId="TitleChar">
    <w:name w:val="Title Char"/>
    <w:link w:val="Title"/>
    <w:rsid w:val="00486A95"/>
    <w:rPr>
      <w:rFonts w:ascii="Cambria" w:eastAsia="Times New Roman" w:hAnsi="Cambria"/>
      <w:b/>
      <w:sz w:val="28"/>
      <w:lang w:val="en-US" w:eastAsia="zh-CN"/>
    </w:rPr>
  </w:style>
  <w:style w:type="paragraph" w:styleId="Subtitle">
    <w:name w:val="Subtitle"/>
    <w:basedOn w:val="Normal"/>
    <w:link w:val="SubtitleChar"/>
    <w:qFormat/>
    <w:rsid w:val="002F0887"/>
    <w:pPr>
      <w:widowControl w:val="0"/>
      <w:spacing w:after="60"/>
      <w:jc w:val="center"/>
    </w:pPr>
    <w:rPr>
      <w:rFonts w:ascii="Verdana" w:eastAsia="Times New Roman" w:hAnsi="Verdana"/>
      <w:b/>
      <w:i/>
      <w:color w:val="333399"/>
      <w:sz w:val="28"/>
      <w:szCs w:val="24"/>
    </w:rPr>
  </w:style>
  <w:style w:type="character" w:customStyle="1" w:styleId="SubtitleChar">
    <w:name w:val="Subtitle Char"/>
    <w:link w:val="Subtitle"/>
    <w:rsid w:val="002F0887"/>
    <w:rPr>
      <w:rFonts w:ascii="Verdana" w:eastAsia="Times New Roman" w:hAnsi="Verdana" w:cs="Arial"/>
      <w:b/>
      <w:i/>
      <w:color w:val="333399"/>
      <w:sz w:val="28"/>
      <w:szCs w:val="24"/>
      <w:lang w:val="en-US" w:eastAsia="en-US"/>
    </w:rPr>
  </w:style>
  <w:style w:type="paragraph" w:customStyle="1" w:styleId="GuidelineExtract">
    <w:name w:val="GuidelineExtract"/>
    <w:basedOn w:val="Normal"/>
    <w:rsid w:val="004353F3"/>
    <w:pPr>
      <w:spacing w:before="60" w:after="60"/>
      <w:ind w:left="1080" w:right="720"/>
    </w:pPr>
    <w:rPr>
      <w:rFonts w:ascii="Verdana" w:eastAsia="Times New Roman" w:hAnsi="Verdana"/>
      <w:i/>
      <w:sz w:val="20"/>
      <w:szCs w:val="20"/>
      <w:lang w:eastAsia="zh-CN"/>
    </w:rPr>
  </w:style>
  <w:style w:type="character" w:styleId="CommentReference">
    <w:name w:val="annotation reference"/>
    <w:uiPriority w:val="99"/>
    <w:semiHidden/>
    <w:unhideWhenUsed/>
    <w:rsid w:val="004353F3"/>
    <w:rPr>
      <w:sz w:val="16"/>
      <w:szCs w:val="16"/>
    </w:rPr>
  </w:style>
  <w:style w:type="paragraph" w:styleId="CommentText">
    <w:name w:val="annotation text"/>
    <w:basedOn w:val="Normal"/>
    <w:link w:val="CommentTextChar"/>
    <w:uiPriority w:val="99"/>
    <w:semiHidden/>
    <w:unhideWhenUsed/>
    <w:rsid w:val="004353F3"/>
    <w:rPr>
      <w:sz w:val="20"/>
      <w:szCs w:val="20"/>
    </w:rPr>
  </w:style>
  <w:style w:type="character" w:customStyle="1" w:styleId="CommentTextChar">
    <w:name w:val="Comment Text Char"/>
    <w:link w:val="CommentText"/>
    <w:uiPriority w:val="99"/>
    <w:semiHidden/>
    <w:rsid w:val="004353F3"/>
    <w:rPr>
      <w:lang w:val="en-US" w:eastAsia="en-US"/>
    </w:rPr>
  </w:style>
  <w:style w:type="paragraph" w:styleId="BalloonText">
    <w:name w:val="Balloon Text"/>
    <w:basedOn w:val="Normal"/>
    <w:link w:val="BalloonTextChar"/>
    <w:uiPriority w:val="99"/>
    <w:semiHidden/>
    <w:unhideWhenUsed/>
    <w:rsid w:val="004353F3"/>
    <w:pPr>
      <w:spacing w:after="0"/>
    </w:pPr>
    <w:rPr>
      <w:rFonts w:ascii="Tahoma" w:hAnsi="Tahoma"/>
      <w:sz w:val="16"/>
      <w:szCs w:val="16"/>
    </w:rPr>
  </w:style>
  <w:style w:type="character" w:customStyle="1" w:styleId="BalloonTextChar">
    <w:name w:val="Balloon Text Char"/>
    <w:link w:val="BalloonText"/>
    <w:uiPriority w:val="99"/>
    <w:semiHidden/>
    <w:rsid w:val="004353F3"/>
    <w:rPr>
      <w:rFonts w:ascii="Tahoma" w:hAnsi="Tahoma" w:cs="Tahoma"/>
      <w:sz w:val="16"/>
      <w:szCs w:val="16"/>
      <w:lang w:val="en-US" w:eastAsia="en-US"/>
    </w:rPr>
  </w:style>
  <w:style w:type="character" w:styleId="PageNumber">
    <w:name w:val="page number"/>
    <w:rsid w:val="00831B58"/>
  </w:style>
  <w:style w:type="paragraph" w:customStyle="1" w:styleId="BulletedNormal">
    <w:name w:val="Bulleted Normal"/>
    <w:basedOn w:val="Normal"/>
    <w:link w:val="BulletedNormalChar"/>
    <w:qFormat/>
    <w:rsid w:val="00EF2A8B"/>
    <w:pPr>
      <w:spacing w:after="0"/>
    </w:pPr>
  </w:style>
  <w:style w:type="paragraph" w:styleId="CommentSubject">
    <w:name w:val="annotation subject"/>
    <w:basedOn w:val="CommentText"/>
    <w:next w:val="CommentText"/>
    <w:link w:val="CommentSubjectChar"/>
    <w:uiPriority w:val="99"/>
    <w:semiHidden/>
    <w:unhideWhenUsed/>
    <w:rsid w:val="007031D4"/>
    <w:rPr>
      <w:b/>
      <w:bCs/>
    </w:rPr>
  </w:style>
  <w:style w:type="character" w:customStyle="1" w:styleId="BulletedNormalChar">
    <w:name w:val="Bulleted Normal Char"/>
    <w:link w:val="BulletedNormal"/>
    <w:rsid w:val="00EF2A8B"/>
    <w:rPr>
      <w:sz w:val="22"/>
      <w:szCs w:val="22"/>
      <w:lang w:val="en-US" w:eastAsia="en-US"/>
    </w:rPr>
  </w:style>
  <w:style w:type="character" w:customStyle="1" w:styleId="CommentSubjectChar">
    <w:name w:val="Comment Subject Char"/>
    <w:link w:val="CommentSubject"/>
    <w:uiPriority w:val="99"/>
    <w:semiHidden/>
    <w:rsid w:val="007031D4"/>
    <w:rPr>
      <w:b/>
      <w:bCs/>
      <w:lang w:val="en-US" w:eastAsia="en-US"/>
    </w:rPr>
  </w:style>
  <w:style w:type="paragraph" w:customStyle="1" w:styleId="StyleBodyTextBoldItalic">
    <w:name w:val="Style Body Text + Bold Italic"/>
    <w:basedOn w:val="BodyText"/>
    <w:link w:val="StyleBodyTextBoldItalicChar"/>
    <w:rsid w:val="005171EC"/>
    <w:pPr>
      <w:spacing w:before="180"/>
    </w:pPr>
    <w:rPr>
      <w:rFonts w:ascii="Verdana" w:eastAsia="Times New Roman" w:hAnsi="Verdana"/>
      <w:b/>
      <w:bCs/>
      <w:i/>
      <w:iCs/>
      <w:sz w:val="20"/>
      <w:szCs w:val="20"/>
      <w:lang w:eastAsia="zh-CN"/>
    </w:rPr>
  </w:style>
  <w:style w:type="character" w:customStyle="1" w:styleId="StyleBodyTextBoldItalicChar">
    <w:name w:val="Style Body Text + Bold Italic Char"/>
    <w:link w:val="StyleBodyTextBoldItalic"/>
    <w:rsid w:val="005171EC"/>
    <w:rPr>
      <w:rFonts w:ascii="Verdana" w:eastAsia="Times New Roman" w:hAnsi="Verdana"/>
      <w:b/>
      <w:bCs/>
      <w:i/>
      <w:iCs/>
      <w:lang w:val="en-US" w:eastAsia="zh-CN"/>
    </w:rPr>
  </w:style>
  <w:style w:type="paragraph" w:styleId="BodyText">
    <w:name w:val="Body Text"/>
    <w:basedOn w:val="Normal"/>
    <w:link w:val="BodyTextChar"/>
    <w:uiPriority w:val="99"/>
    <w:unhideWhenUsed/>
    <w:rsid w:val="005171EC"/>
  </w:style>
  <w:style w:type="character" w:customStyle="1" w:styleId="BodyTextChar">
    <w:name w:val="Body Text Char"/>
    <w:link w:val="BodyText"/>
    <w:uiPriority w:val="99"/>
    <w:rsid w:val="005171EC"/>
    <w:rPr>
      <w:sz w:val="22"/>
      <w:szCs w:val="22"/>
      <w:lang w:val="en-US" w:eastAsia="en-US"/>
    </w:rPr>
  </w:style>
  <w:style w:type="character" w:customStyle="1" w:styleId="Heading1Char">
    <w:name w:val="Heading 1 Char"/>
    <w:link w:val="Heading1"/>
    <w:uiPriority w:val="9"/>
    <w:rsid w:val="0048664F"/>
    <w:rPr>
      <w:rFonts w:ascii="Cambria" w:eastAsia="Times New Roman" w:hAnsi="Cambria"/>
      <w:b/>
      <w:bCs/>
      <w:kern w:val="32"/>
      <w:sz w:val="28"/>
      <w:szCs w:val="32"/>
    </w:rPr>
  </w:style>
  <w:style w:type="paragraph" w:styleId="TOC1">
    <w:name w:val="toc 1"/>
    <w:basedOn w:val="Normal"/>
    <w:next w:val="Normal"/>
    <w:autoRedefine/>
    <w:uiPriority w:val="39"/>
    <w:unhideWhenUsed/>
    <w:rsid w:val="0048664F"/>
    <w:pPr>
      <w:tabs>
        <w:tab w:val="left" w:pos="1980"/>
        <w:tab w:val="right" w:leader="dot" w:pos="8280"/>
      </w:tabs>
      <w:spacing w:after="0"/>
      <w:ind w:left="1440"/>
    </w:pPr>
  </w:style>
  <w:style w:type="character" w:styleId="Hyperlink">
    <w:name w:val="Hyperlink"/>
    <w:uiPriority w:val="99"/>
    <w:unhideWhenUsed/>
    <w:rsid w:val="008E7E65"/>
    <w:rPr>
      <w:color w:val="0000FF"/>
      <w:u w:val="single"/>
    </w:rPr>
  </w:style>
  <w:style w:type="paragraph" w:customStyle="1" w:styleId="TableText">
    <w:name w:val="TableText"/>
    <w:basedOn w:val="BodyText"/>
    <w:rsid w:val="00CA1B3A"/>
    <w:pPr>
      <w:spacing w:before="40" w:after="40"/>
    </w:pPr>
    <w:rPr>
      <w:rFonts w:ascii="Arial" w:eastAsia="Times New Roman" w:hAnsi="Arial"/>
      <w:sz w:val="20"/>
      <w:szCs w:val="20"/>
      <w:lang w:eastAsia="zh-CN"/>
    </w:rPr>
  </w:style>
  <w:style w:type="paragraph" w:customStyle="1" w:styleId="MediumGrid1-Accent41">
    <w:name w:val="Medium Grid 1 - Accent 41"/>
    <w:basedOn w:val="Normal"/>
    <w:next w:val="Normal"/>
    <w:link w:val="MediumGrid1-Accent4Char"/>
    <w:uiPriority w:val="29"/>
    <w:qFormat/>
    <w:rsid w:val="0048664F"/>
    <w:pPr>
      <w:spacing w:before="60" w:after="60"/>
    </w:pPr>
    <w:rPr>
      <w:i/>
      <w:iCs/>
      <w:color w:val="1F497D"/>
      <w:sz w:val="18"/>
    </w:rPr>
  </w:style>
  <w:style w:type="character" w:customStyle="1" w:styleId="MediumGrid1-Accent4Char">
    <w:name w:val="Medium Grid 1 - Accent 4 Char"/>
    <w:link w:val="MediumGrid1-Accent41"/>
    <w:uiPriority w:val="29"/>
    <w:rsid w:val="0048664F"/>
    <w:rPr>
      <w:i/>
      <w:iCs/>
      <w:color w:val="1F497D"/>
      <w:sz w:val="18"/>
      <w:szCs w:val="22"/>
      <w:lang w:val="en-US" w:eastAsia="en-US"/>
    </w:rPr>
  </w:style>
  <w:style w:type="table" w:styleId="TableGrid">
    <w:name w:val="Table Grid"/>
    <w:basedOn w:val="TableNormal"/>
    <w:uiPriority w:val="59"/>
    <w:rsid w:val="004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467416"/>
    <w:pPr>
      <w:spacing w:before="0" w:after="200" w:line="276" w:lineRule="auto"/>
      <w:ind w:left="720"/>
      <w:contextualSpacing/>
    </w:pPr>
  </w:style>
  <w:style w:type="paragraph" w:customStyle="1" w:styleId="ColorfulList-Accent11">
    <w:name w:val="Colorful List - Accent 11"/>
    <w:basedOn w:val="Normal"/>
    <w:uiPriority w:val="34"/>
    <w:qFormat/>
    <w:rsid w:val="00477E41"/>
    <w:pPr>
      <w:spacing w:before="0" w:after="0" w:line="276" w:lineRule="auto"/>
      <w:ind w:left="720"/>
      <w:contextualSpacing/>
      <w:jc w:val="left"/>
    </w:pPr>
    <w:rPr>
      <w:rFonts w:ascii="Cambria" w:eastAsia="Cambria" w:hAnsi="Cambria"/>
    </w:rPr>
  </w:style>
  <w:style w:type="paragraph" w:styleId="ListParagraph">
    <w:name w:val="List Paragraph"/>
    <w:basedOn w:val="Normal"/>
    <w:uiPriority w:val="34"/>
    <w:qFormat/>
    <w:rsid w:val="001677B4"/>
    <w:pPr>
      <w:spacing w:before="0" w:after="200" w:line="276" w:lineRule="auto"/>
      <w:ind w:left="720"/>
      <w:contextualSpacing/>
    </w:pPr>
  </w:style>
  <w:style w:type="character" w:customStyle="1" w:styleId="Heading2Char">
    <w:name w:val="Heading 2 Char"/>
    <w:basedOn w:val="DefaultParagraphFont"/>
    <w:link w:val="Heading2"/>
    <w:rsid w:val="001515C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semiHidden/>
    <w:unhideWhenUsed/>
    <w:rsid w:val="00F22C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3ABC-ECCA-426A-8CB3-BBA42D17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4307</Words>
  <Characters>26881</Characters>
  <Application>Microsoft Office Word</Application>
  <DocSecurity>0</DocSecurity>
  <Lines>610</Lines>
  <Paragraphs>511</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30677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Hendee</dc:creator>
  <cp:lastModifiedBy>Microsoft account</cp:lastModifiedBy>
  <cp:revision>5</cp:revision>
  <cp:lastPrinted>2014-07-06T20:30:00Z</cp:lastPrinted>
  <dcterms:created xsi:type="dcterms:W3CDTF">2021-11-29T19:04:00Z</dcterms:created>
  <dcterms:modified xsi:type="dcterms:W3CDTF">2023-02-20T12:01:00Z</dcterms:modified>
</cp:coreProperties>
</file>